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BDF97" w14:textId="77777777" w:rsidR="00F96FAA" w:rsidRPr="00702C72" w:rsidRDefault="00F96FAA" w:rsidP="00F96FA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2C72">
        <w:rPr>
          <w:rFonts w:ascii="Arial" w:hAnsi="Arial" w:cs="Arial"/>
          <w:b/>
          <w:bCs/>
          <w:sz w:val="28"/>
          <w:szCs w:val="28"/>
        </w:rPr>
        <w:t>BYSTANDER BLEEDING CONTROL</w:t>
      </w:r>
    </w:p>
    <w:p w14:paraId="606CC2A0" w14:textId="442B8686" w:rsidR="00F96FAA" w:rsidRDefault="00702C72" w:rsidP="00BC37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02C72">
        <w:rPr>
          <w:rFonts w:ascii="Arial" w:hAnsi="Arial" w:cs="Arial"/>
          <w:b/>
          <w:bCs/>
          <w:sz w:val="28"/>
          <w:szCs w:val="28"/>
        </w:rPr>
        <w:t xml:space="preserve">London </w:t>
      </w:r>
      <w:r w:rsidR="00F96FAA">
        <w:rPr>
          <w:rFonts w:ascii="Arial" w:hAnsi="Arial" w:cs="Arial"/>
          <w:b/>
          <w:bCs/>
          <w:sz w:val="28"/>
          <w:szCs w:val="28"/>
        </w:rPr>
        <w:t xml:space="preserve">Joint </w:t>
      </w:r>
      <w:r w:rsidR="00F96FAA" w:rsidRPr="00702C72">
        <w:rPr>
          <w:rFonts w:ascii="Arial" w:hAnsi="Arial" w:cs="Arial"/>
          <w:b/>
          <w:bCs/>
          <w:sz w:val="28"/>
          <w:szCs w:val="28"/>
        </w:rPr>
        <w:t>Position Statement</w:t>
      </w:r>
      <w:r w:rsidR="00E756BB">
        <w:rPr>
          <w:rFonts w:ascii="Arial" w:hAnsi="Arial" w:cs="Arial"/>
          <w:b/>
          <w:bCs/>
          <w:sz w:val="28"/>
          <w:szCs w:val="28"/>
        </w:rPr>
        <w:t xml:space="preserve">, </w:t>
      </w:r>
      <w:r w:rsidR="003E64E8">
        <w:rPr>
          <w:rFonts w:ascii="Arial" w:hAnsi="Arial" w:cs="Arial"/>
          <w:b/>
          <w:bCs/>
          <w:sz w:val="28"/>
          <w:szCs w:val="28"/>
        </w:rPr>
        <w:t>August</w:t>
      </w:r>
      <w:r w:rsidR="00E756BB">
        <w:rPr>
          <w:rFonts w:ascii="Arial" w:hAnsi="Arial" w:cs="Arial"/>
          <w:b/>
          <w:bCs/>
          <w:sz w:val="28"/>
          <w:szCs w:val="28"/>
        </w:rPr>
        <w:t xml:space="preserve"> 2024</w:t>
      </w:r>
    </w:p>
    <w:p w14:paraId="00F0A1B6" w14:textId="77777777" w:rsidR="00514709" w:rsidRDefault="00514709" w:rsidP="007B24A1">
      <w:pPr>
        <w:rPr>
          <w:rFonts w:ascii="Arial" w:hAnsi="Arial" w:cs="Arial"/>
        </w:rPr>
      </w:pPr>
    </w:p>
    <w:p w14:paraId="7C32B10F" w14:textId="17D57B0C" w:rsidR="00601537" w:rsidRDefault="00601537" w:rsidP="00601537">
      <w:pPr>
        <w:rPr>
          <w:rFonts w:ascii="Arial" w:hAnsi="Arial" w:cs="Arial"/>
        </w:rPr>
      </w:pPr>
      <w:r w:rsidRPr="00802387">
        <w:rPr>
          <w:rFonts w:ascii="Arial" w:hAnsi="Arial" w:cs="Arial"/>
        </w:rPr>
        <w:t xml:space="preserve">This is a health-led London position statement on bystander bleeding control, developed by the </w:t>
      </w:r>
      <w:r w:rsidR="00152C1B">
        <w:rPr>
          <w:rFonts w:ascii="Arial" w:hAnsi="Arial" w:cs="Arial"/>
        </w:rPr>
        <w:t xml:space="preserve">NHS </w:t>
      </w:r>
      <w:r w:rsidRPr="00802387">
        <w:rPr>
          <w:rFonts w:ascii="Arial" w:hAnsi="Arial" w:cs="Arial"/>
        </w:rPr>
        <w:t>London Major Trauma System, London Ambulance Service</w:t>
      </w:r>
      <w:r>
        <w:rPr>
          <w:rFonts w:ascii="Arial" w:hAnsi="Arial" w:cs="Arial"/>
        </w:rPr>
        <w:t xml:space="preserve"> NHS Trust</w:t>
      </w:r>
      <w:r w:rsidRPr="00802387">
        <w:rPr>
          <w:rFonts w:ascii="Arial" w:hAnsi="Arial" w:cs="Arial"/>
        </w:rPr>
        <w:t>, the NHS England London Violence Reduction Programme</w:t>
      </w:r>
      <w:r w:rsidR="00152C1B">
        <w:rPr>
          <w:rFonts w:ascii="Arial" w:hAnsi="Arial" w:cs="Arial"/>
        </w:rPr>
        <w:t xml:space="preserve"> and the GoodSAM response platform</w:t>
      </w:r>
      <w:r w:rsidRPr="00802387">
        <w:rPr>
          <w:rFonts w:ascii="Arial" w:hAnsi="Arial" w:cs="Arial"/>
        </w:rPr>
        <w:t xml:space="preserve">. </w:t>
      </w:r>
    </w:p>
    <w:p w14:paraId="6519B974" w14:textId="5F92458D" w:rsidR="00601537" w:rsidRPr="00601537" w:rsidRDefault="00601537" w:rsidP="007B24A1">
      <w:pPr>
        <w:rPr>
          <w:rFonts w:ascii="Arial" w:hAnsi="Arial" w:cs="Arial"/>
        </w:rPr>
      </w:pPr>
      <w:r w:rsidRPr="00802387">
        <w:rPr>
          <w:rFonts w:ascii="Arial" w:hAnsi="Arial" w:cs="Arial"/>
        </w:rPr>
        <w:t>This statement has been developed in collaboration with a range of partners across London, including the London Violence Reduction Unit; the Mayor's Office for Policing and Crime (MOPAC); Transport for London and the Metropolitan Police.</w:t>
      </w:r>
      <w:r w:rsidR="00E96CAD">
        <w:rPr>
          <w:rFonts w:ascii="Arial" w:hAnsi="Arial" w:cs="Arial"/>
        </w:rPr>
        <w:t xml:space="preserve"> </w:t>
      </w:r>
      <w:r w:rsidRPr="00802387">
        <w:rPr>
          <w:rFonts w:ascii="Arial" w:hAnsi="Arial" w:cs="Arial"/>
        </w:rPr>
        <w:t>This statement is based on recent</w:t>
      </w:r>
      <w:r>
        <w:rPr>
          <w:rFonts w:ascii="Arial" w:hAnsi="Arial" w:cs="Arial"/>
        </w:rPr>
        <w:t xml:space="preserve"> evidence</w:t>
      </w:r>
      <w:r w:rsidR="003E64E8">
        <w:rPr>
          <w:rFonts w:ascii="Arial" w:hAnsi="Arial" w:cs="Arial"/>
        </w:rPr>
        <w:t xml:space="preserve"> syntheses</w:t>
      </w:r>
      <w:r>
        <w:rPr>
          <w:rFonts w:ascii="Arial" w:hAnsi="Arial" w:cs="Arial"/>
        </w:rPr>
        <w:t xml:space="preserve"> and</w:t>
      </w:r>
      <w:r w:rsidR="003E64E8">
        <w:rPr>
          <w:rFonts w:ascii="Arial" w:hAnsi="Arial" w:cs="Arial"/>
        </w:rPr>
        <w:t xml:space="preserve"> on</w:t>
      </w:r>
      <w:r>
        <w:rPr>
          <w:rFonts w:ascii="Arial" w:hAnsi="Arial" w:cs="Arial"/>
        </w:rPr>
        <w:t xml:space="preserve"> clinical consensus.</w:t>
      </w:r>
    </w:p>
    <w:p w14:paraId="79A2A848" w14:textId="77777777" w:rsidR="00601537" w:rsidRDefault="00601537" w:rsidP="007B24A1">
      <w:pPr>
        <w:rPr>
          <w:rFonts w:ascii="Arial" w:hAnsi="Arial" w:cs="Arial"/>
          <w:b/>
          <w:bCs/>
        </w:rPr>
      </w:pPr>
    </w:p>
    <w:p w14:paraId="14D0A401" w14:textId="0594167F" w:rsidR="00601537" w:rsidRPr="00802387" w:rsidRDefault="00601537" w:rsidP="006015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BACKGROUND</w:t>
      </w:r>
    </w:p>
    <w:p w14:paraId="3D746268" w14:textId="1C430488" w:rsidR="00514709" w:rsidRPr="00754FBA" w:rsidRDefault="00514709" w:rsidP="00514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Bleeding can occur after many different types of injury. These include </w:t>
      </w:r>
      <w:r w:rsidRPr="00BC3737">
        <w:rPr>
          <w:rFonts w:ascii="Arial" w:hAnsi="Arial" w:cs="Arial"/>
        </w:rPr>
        <w:t>accidental injuries</w:t>
      </w:r>
      <w:r>
        <w:rPr>
          <w:rFonts w:ascii="Arial" w:hAnsi="Arial" w:cs="Arial"/>
        </w:rPr>
        <w:t>,</w:t>
      </w:r>
      <w:r w:rsidRPr="00BC3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such as </w:t>
      </w:r>
      <w:r w:rsidRPr="00BC3737">
        <w:rPr>
          <w:rFonts w:ascii="Arial" w:hAnsi="Arial" w:cs="Arial"/>
        </w:rPr>
        <w:t>falls or road traffic collisions</w:t>
      </w:r>
      <w:r>
        <w:rPr>
          <w:rFonts w:ascii="Arial" w:hAnsi="Arial" w:cs="Arial"/>
        </w:rPr>
        <w:t xml:space="preserve">, </w:t>
      </w:r>
      <w:r w:rsidRPr="00BC3737">
        <w:rPr>
          <w:rFonts w:ascii="Arial" w:hAnsi="Arial" w:cs="Arial"/>
        </w:rPr>
        <w:t>knife or gun</w:t>
      </w:r>
      <w:r>
        <w:rPr>
          <w:rFonts w:ascii="Arial" w:hAnsi="Arial" w:cs="Arial"/>
        </w:rPr>
        <w:t xml:space="preserve"> violence, terrorist </w:t>
      </w:r>
      <w:r w:rsidRPr="00BC3737">
        <w:rPr>
          <w:rFonts w:ascii="Arial" w:hAnsi="Arial" w:cs="Arial"/>
        </w:rPr>
        <w:t>events</w:t>
      </w:r>
      <w:r>
        <w:rPr>
          <w:rFonts w:ascii="Arial" w:hAnsi="Arial" w:cs="Arial"/>
        </w:rPr>
        <w:t xml:space="preserve"> and</w:t>
      </w:r>
      <w:r w:rsidRPr="00754FBA">
        <w:rPr>
          <w:rFonts w:ascii="Arial" w:hAnsi="Arial" w:cs="Arial"/>
        </w:rPr>
        <w:t xml:space="preserve"> other </w:t>
      </w:r>
      <w:r>
        <w:rPr>
          <w:rFonts w:ascii="Arial" w:hAnsi="Arial" w:cs="Arial"/>
        </w:rPr>
        <w:t>major incidents</w:t>
      </w:r>
      <w:r w:rsidRPr="00754FBA">
        <w:rPr>
          <w:rFonts w:ascii="Arial" w:hAnsi="Arial" w:cs="Arial"/>
        </w:rPr>
        <w:t xml:space="preserve">. </w:t>
      </w:r>
    </w:p>
    <w:p w14:paraId="768B9D0C" w14:textId="5D3633EE" w:rsidR="00514709" w:rsidRDefault="00514709" w:rsidP="005147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bleeding is severe, rapid blood loss can lead to death within minutes. The actions of bystanders to stop bleeding can </w:t>
      </w:r>
      <w:r w:rsidR="00792EFB">
        <w:rPr>
          <w:rFonts w:ascii="Arial" w:hAnsi="Arial" w:cs="Arial"/>
        </w:rPr>
        <w:t xml:space="preserve">be critical in saving lives. </w:t>
      </w:r>
    </w:p>
    <w:p w14:paraId="6D940E8C" w14:textId="77777777" w:rsidR="00802387" w:rsidRDefault="00802387" w:rsidP="00802387">
      <w:pPr>
        <w:rPr>
          <w:rFonts w:ascii="Arial" w:hAnsi="Arial" w:cs="Arial"/>
        </w:rPr>
      </w:pPr>
    </w:p>
    <w:p w14:paraId="4910834E" w14:textId="5796A797" w:rsidR="00601537" w:rsidRPr="00601537" w:rsidRDefault="00601537" w:rsidP="00802387">
      <w:pPr>
        <w:rPr>
          <w:rFonts w:ascii="Arial" w:hAnsi="Arial" w:cs="Arial"/>
          <w:b/>
          <w:bCs/>
        </w:rPr>
      </w:pPr>
      <w:r w:rsidRPr="00601537">
        <w:rPr>
          <w:rFonts w:ascii="Arial" w:hAnsi="Arial" w:cs="Arial"/>
          <w:b/>
          <w:bCs/>
        </w:rPr>
        <w:t>BYSTANDER BLEEDING CONTROL</w:t>
      </w:r>
    </w:p>
    <w:p w14:paraId="6A2F7432" w14:textId="76305E39" w:rsidR="00514709" w:rsidRDefault="00514709" w:rsidP="00514709">
      <w:pPr>
        <w:rPr>
          <w:rFonts w:ascii="Arial" w:hAnsi="Arial" w:cs="Arial"/>
        </w:rPr>
      </w:pPr>
      <w:r w:rsidRPr="005729F5">
        <w:rPr>
          <w:rFonts w:ascii="Arial" w:hAnsi="Arial" w:cs="Arial"/>
        </w:rPr>
        <w:t xml:space="preserve">Bystander </w:t>
      </w:r>
      <w:r>
        <w:rPr>
          <w:rFonts w:ascii="Arial" w:hAnsi="Arial" w:cs="Arial"/>
        </w:rPr>
        <w:t>bleeding</w:t>
      </w:r>
      <w:r w:rsidRPr="005729F5">
        <w:rPr>
          <w:rFonts w:ascii="Arial" w:hAnsi="Arial" w:cs="Arial"/>
        </w:rPr>
        <w:t xml:space="preserve"> control involves simple, easy to learn manoeuvres, which can be delivered with</w:t>
      </w:r>
      <w:r w:rsidR="00B86FAF">
        <w:rPr>
          <w:rFonts w:ascii="Arial" w:hAnsi="Arial" w:cs="Arial"/>
        </w:rPr>
        <w:t xml:space="preserve"> no</w:t>
      </w:r>
      <w:r w:rsidR="00E96CAD">
        <w:rPr>
          <w:rFonts w:ascii="Arial" w:hAnsi="Arial" w:cs="Arial"/>
        </w:rPr>
        <w:t xml:space="preserve"> special equipment - </w:t>
      </w:r>
      <w:r w:rsidR="00B86FAF">
        <w:rPr>
          <w:rFonts w:ascii="Arial" w:hAnsi="Arial" w:cs="Arial"/>
        </w:rPr>
        <w:t>or</w:t>
      </w:r>
      <w:r w:rsidRPr="005729F5">
        <w:rPr>
          <w:rFonts w:ascii="Arial" w:hAnsi="Arial" w:cs="Arial"/>
        </w:rPr>
        <w:t xml:space="preserve"> minimal equipment </w:t>
      </w:r>
      <w:r w:rsidR="00B86FAF">
        <w:rPr>
          <w:rFonts w:ascii="Arial" w:hAnsi="Arial" w:cs="Arial"/>
        </w:rPr>
        <w:t>which can</w:t>
      </w:r>
      <w:r w:rsidR="00E96CAD">
        <w:rPr>
          <w:rFonts w:ascii="Arial" w:hAnsi="Arial" w:cs="Arial"/>
        </w:rPr>
        <w:t xml:space="preserve"> </w:t>
      </w:r>
      <w:r w:rsidRPr="005729F5">
        <w:rPr>
          <w:rFonts w:ascii="Arial" w:hAnsi="Arial" w:cs="Arial"/>
        </w:rPr>
        <w:t>often be improvised from available materials.</w:t>
      </w:r>
    </w:p>
    <w:p w14:paraId="616C8D10" w14:textId="098311C3" w:rsidR="00514709" w:rsidRPr="00152C1B" w:rsidRDefault="00601537" w:rsidP="007B24A1">
      <w:pPr>
        <w:rPr>
          <w:rFonts w:ascii="Arial" w:hAnsi="Arial" w:cs="Arial"/>
        </w:rPr>
      </w:pPr>
      <w:r w:rsidRPr="00601537">
        <w:rPr>
          <w:rFonts w:ascii="Arial" w:hAnsi="Arial" w:cs="Arial"/>
          <w:b/>
          <w:bCs/>
          <w:i/>
          <w:iCs/>
        </w:rPr>
        <w:t xml:space="preserve">The most important and effective </w:t>
      </w:r>
      <w:r w:rsidR="00F96FAA">
        <w:rPr>
          <w:rFonts w:ascii="Arial" w:hAnsi="Arial" w:cs="Arial"/>
          <w:b/>
          <w:bCs/>
          <w:i/>
          <w:iCs/>
        </w:rPr>
        <w:t>thing</w:t>
      </w:r>
      <w:r w:rsidRPr="00601537">
        <w:rPr>
          <w:rFonts w:ascii="Arial" w:hAnsi="Arial" w:cs="Arial"/>
          <w:b/>
          <w:bCs/>
          <w:i/>
          <w:iCs/>
        </w:rPr>
        <w:t xml:space="preserve"> a bystander can </w:t>
      </w:r>
      <w:r w:rsidR="00F96FAA">
        <w:rPr>
          <w:rFonts w:ascii="Arial" w:hAnsi="Arial" w:cs="Arial"/>
          <w:b/>
          <w:bCs/>
          <w:i/>
          <w:iCs/>
        </w:rPr>
        <w:t>do</w:t>
      </w:r>
      <w:r w:rsidRPr="00601537">
        <w:rPr>
          <w:rFonts w:ascii="Arial" w:hAnsi="Arial" w:cs="Arial"/>
          <w:b/>
          <w:bCs/>
          <w:i/>
          <w:iCs/>
        </w:rPr>
        <w:t xml:space="preserve"> is to</w:t>
      </w:r>
      <w:r w:rsidRPr="00022CCD">
        <w:rPr>
          <w:rFonts w:ascii="Arial" w:hAnsi="Arial" w:cs="Arial"/>
        </w:rPr>
        <w:t xml:space="preserve"> </w:t>
      </w:r>
      <w:r w:rsidRPr="00601537">
        <w:rPr>
          <w:rFonts w:ascii="Arial" w:hAnsi="Arial" w:cs="Arial"/>
          <w:b/>
          <w:bCs/>
          <w:i/>
          <w:iCs/>
        </w:rPr>
        <w:t>apply continuous direct pressure to the site of bleeding</w:t>
      </w:r>
      <w:r w:rsidR="00152C1B">
        <w:rPr>
          <w:rFonts w:ascii="Arial" w:hAnsi="Arial" w:cs="Arial"/>
          <w:b/>
          <w:bCs/>
          <w:i/>
          <w:iCs/>
        </w:rPr>
        <w:t xml:space="preserve">. </w:t>
      </w:r>
      <w:r w:rsidR="00152C1B">
        <w:rPr>
          <w:rFonts w:ascii="Arial" w:hAnsi="Arial" w:cs="Arial"/>
        </w:rPr>
        <w:t>If it is safe to do so:</w:t>
      </w:r>
    </w:p>
    <w:p w14:paraId="1373A219" w14:textId="5FFF5D54" w:rsidR="00152C1B" w:rsidRPr="000567D3" w:rsidRDefault="00152C1B" w:rsidP="00F96F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567D3">
        <w:rPr>
          <w:rFonts w:ascii="Arial" w:hAnsi="Arial" w:cs="Arial"/>
        </w:rPr>
        <w:t xml:space="preserve">Use strong manual force to apply a wad of any available material directly onto the bleeding area. </w:t>
      </w:r>
      <w:r>
        <w:rPr>
          <w:rFonts w:ascii="Arial" w:hAnsi="Arial" w:cs="Arial"/>
        </w:rPr>
        <w:t>A</w:t>
      </w:r>
      <w:r w:rsidRPr="000567D3">
        <w:rPr>
          <w:rFonts w:ascii="Arial" w:hAnsi="Arial" w:cs="Arial"/>
        </w:rPr>
        <w:t xml:space="preserve"> tea towel, face cloth, item of clothing </w:t>
      </w:r>
      <w:r w:rsidR="00B86FAF">
        <w:rPr>
          <w:rFonts w:ascii="Arial" w:hAnsi="Arial" w:cs="Arial"/>
        </w:rPr>
        <w:t>(t-shirt)</w:t>
      </w:r>
      <w:r w:rsidR="00F177DE">
        <w:rPr>
          <w:rFonts w:ascii="Arial" w:hAnsi="Arial" w:cs="Arial"/>
        </w:rPr>
        <w:t xml:space="preserve"> </w:t>
      </w:r>
      <w:r w:rsidRPr="000567D3">
        <w:rPr>
          <w:rFonts w:ascii="Arial" w:hAnsi="Arial" w:cs="Arial"/>
        </w:rPr>
        <w:t xml:space="preserve"> similar </w:t>
      </w:r>
      <w:r>
        <w:rPr>
          <w:rFonts w:ascii="Arial" w:hAnsi="Arial" w:cs="Arial"/>
        </w:rPr>
        <w:t xml:space="preserve">material </w:t>
      </w:r>
      <w:r w:rsidRPr="000567D3">
        <w:rPr>
          <w:rFonts w:ascii="Arial" w:hAnsi="Arial" w:cs="Arial"/>
        </w:rPr>
        <w:t xml:space="preserve">can be used. </w:t>
      </w:r>
    </w:p>
    <w:p w14:paraId="561E52B3" w14:textId="00BCE6BE" w:rsidR="00152C1B" w:rsidRPr="000567D3" w:rsidRDefault="00152C1B" w:rsidP="00F96F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567D3">
        <w:rPr>
          <w:rFonts w:ascii="Arial" w:hAnsi="Arial" w:cs="Arial"/>
        </w:rPr>
        <w:t xml:space="preserve">Call 999. The emergency call handler will provide further directions to assist </w:t>
      </w:r>
      <w:r>
        <w:rPr>
          <w:rFonts w:ascii="Arial" w:hAnsi="Arial" w:cs="Arial"/>
        </w:rPr>
        <w:t>you</w:t>
      </w:r>
      <w:r w:rsidRPr="000567D3">
        <w:rPr>
          <w:rFonts w:ascii="Arial" w:hAnsi="Arial" w:cs="Arial"/>
        </w:rPr>
        <w:t>.</w:t>
      </w:r>
    </w:p>
    <w:p w14:paraId="64579104" w14:textId="77777777" w:rsidR="00152C1B" w:rsidRDefault="00152C1B" w:rsidP="00F96FA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567D3">
        <w:rPr>
          <w:rFonts w:ascii="Arial" w:hAnsi="Arial" w:cs="Arial"/>
        </w:rPr>
        <w:t>Apply pressure continuously until emergency medical services arrive.</w:t>
      </w:r>
    </w:p>
    <w:p w14:paraId="38A17388" w14:textId="77777777" w:rsidR="00152C1B" w:rsidRPr="00152C1B" w:rsidRDefault="00152C1B" w:rsidP="007B24A1">
      <w:pPr>
        <w:rPr>
          <w:rFonts w:ascii="Arial" w:hAnsi="Arial" w:cs="Arial"/>
          <w:b/>
          <w:bCs/>
          <w:i/>
          <w:iCs/>
        </w:rPr>
      </w:pPr>
    </w:p>
    <w:p w14:paraId="31E4CA7F" w14:textId="779B8446" w:rsidR="00601537" w:rsidRPr="00601537" w:rsidRDefault="00601537" w:rsidP="007B24A1">
      <w:pPr>
        <w:rPr>
          <w:rFonts w:ascii="Arial" w:hAnsi="Arial" w:cs="Arial"/>
          <w:b/>
          <w:bCs/>
        </w:rPr>
      </w:pPr>
      <w:r w:rsidRPr="00601537">
        <w:rPr>
          <w:rFonts w:ascii="Arial" w:hAnsi="Arial" w:cs="Arial"/>
          <w:b/>
          <w:bCs/>
        </w:rPr>
        <w:t>GETTING TRAINED</w:t>
      </w:r>
    </w:p>
    <w:p w14:paraId="0A5BAB72" w14:textId="421D3F5A" w:rsidR="00A35289" w:rsidRPr="00022CCD" w:rsidRDefault="00601537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Bleeding control is part of basic </w:t>
      </w:r>
      <w:r w:rsidR="00A35289">
        <w:rPr>
          <w:rFonts w:ascii="Arial" w:hAnsi="Arial" w:cs="Arial"/>
        </w:rPr>
        <w:t xml:space="preserve">first </w:t>
      </w:r>
      <w:r w:rsidR="00F96FAA">
        <w:rPr>
          <w:rFonts w:ascii="Arial" w:hAnsi="Arial" w:cs="Arial"/>
        </w:rPr>
        <w:t>aid and</w:t>
      </w:r>
      <w:r>
        <w:rPr>
          <w:rFonts w:ascii="Arial" w:hAnsi="Arial" w:cs="Arial"/>
        </w:rPr>
        <w:t xml:space="preserve"> can be taught alongside CPR (cardiopulmonary resuscitation). These life-saving</w:t>
      </w:r>
      <w:r w:rsidR="00A35289">
        <w:rPr>
          <w:rFonts w:ascii="Arial" w:hAnsi="Arial" w:cs="Arial"/>
        </w:rPr>
        <w:t xml:space="preserve"> skills can be taught in a matter of minutes</w:t>
      </w:r>
      <w:r w:rsidR="00E96CAD">
        <w:rPr>
          <w:rFonts w:ascii="Arial" w:hAnsi="Arial" w:cs="Arial"/>
        </w:rPr>
        <w:t xml:space="preserve">, require little or no equipment, </w:t>
      </w:r>
      <w:r w:rsidR="00A35289">
        <w:rPr>
          <w:rFonts w:ascii="Arial" w:hAnsi="Arial" w:cs="Arial"/>
        </w:rPr>
        <w:t xml:space="preserve">and can make a big difference. </w:t>
      </w:r>
    </w:p>
    <w:p w14:paraId="251826FC" w14:textId="468C4F53" w:rsidR="00EA0C51" w:rsidRPr="00A35289" w:rsidRDefault="00A35289" w:rsidP="00601537">
      <w:pPr>
        <w:rPr>
          <w:rFonts w:ascii="Arial" w:hAnsi="Arial" w:cs="Arial"/>
        </w:rPr>
      </w:pPr>
      <w:r w:rsidRPr="00022CCD">
        <w:rPr>
          <w:rFonts w:ascii="Arial" w:hAnsi="Arial" w:cs="Arial"/>
        </w:rPr>
        <w:t xml:space="preserve">We </w:t>
      </w:r>
      <w:r w:rsidR="00601537">
        <w:rPr>
          <w:rFonts w:ascii="Arial" w:hAnsi="Arial" w:cs="Arial"/>
        </w:rPr>
        <w:t xml:space="preserve">strongly advocate for </w:t>
      </w:r>
      <w:r>
        <w:rPr>
          <w:rFonts w:ascii="Arial" w:hAnsi="Arial" w:cs="Arial"/>
        </w:rPr>
        <w:t>a</w:t>
      </w:r>
      <w:r w:rsidRPr="00A35289">
        <w:rPr>
          <w:rFonts w:ascii="Arial" w:hAnsi="Arial" w:cs="Arial"/>
        </w:rPr>
        <w:t>ll people living and working in London are trained in first aid</w:t>
      </w:r>
      <w:r>
        <w:rPr>
          <w:rFonts w:ascii="Arial" w:hAnsi="Arial" w:cs="Arial"/>
        </w:rPr>
        <w:t xml:space="preserve">, </w:t>
      </w:r>
      <w:r w:rsidRPr="00A35289">
        <w:rPr>
          <w:rFonts w:ascii="Arial" w:hAnsi="Arial" w:cs="Arial"/>
        </w:rPr>
        <w:t>includ</w:t>
      </w:r>
      <w:r>
        <w:rPr>
          <w:rFonts w:ascii="Arial" w:hAnsi="Arial" w:cs="Arial"/>
        </w:rPr>
        <w:t>ing</w:t>
      </w:r>
      <w:r w:rsidRPr="00A35289">
        <w:rPr>
          <w:rFonts w:ascii="Arial" w:hAnsi="Arial" w:cs="Arial"/>
        </w:rPr>
        <w:t xml:space="preserve"> bystander bleeding control</w:t>
      </w:r>
      <w:r w:rsidR="00601537">
        <w:rPr>
          <w:rFonts w:ascii="Arial" w:hAnsi="Arial" w:cs="Arial"/>
        </w:rPr>
        <w:t>, and that all</w:t>
      </w:r>
      <w:r w:rsidRPr="00A35289">
        <w:rPr>
          <w:rFonts w:ascii="Arial" w:hAnsi="Arial" w:cs="Arial"/>
        </w:rPr>
        <w:t xml:space="preserve"> school children </w:t>
      </w:r>
      <w:r w:rsidR="00F96FAA" w:rsidRPr="00A35289">
        <w:rPr>
          <w:rFonts w:ascii="Arial" w:hAnsi="Arial" w:cs="Arial"/>
        </w:rPr>
        <w:t>can</w:t>
      </w:r>
      <w:r w:rsidRPr="00A35289">
        <w:rPr>
          <w:rFonts w:ascii="Arial" w:hAnsi="Arial" w:cs="Arial"/>
        </w:rPr>
        <w:t xml:space="preserve"> learn and become confident in first aid</w:t>
      </w:r>
      <w:r>
        <w:rPr>
          <w:rFonts w:ascii="Arial" w:hAnsi="Arial" w:cs="Arial"/>
        </w:rPr>
        <w:t>,</w:t>
      </w:r>
      <w:r w:rsidRPr="00A35289">
        <w:rPr>
          <w:rFonts w:ascii="Arial" w:hAnsi="Arial" w:cs="Arial"/>
        </w:rPr>
        <w:t xml:space="preserve"> including bleeding control</w:t>
      </w:r>
      <w:r>
        <w:rPr>
          <w:rFonts w:ascii="Arial" w:hAnsi="Arial" w:cs="Arial"/>
        </w:rPr>
        <w:t>.</w:t>
      </w:r>
    </w:p>
    <w:p w14:paraId="2435AB9C" w14:textId="252E36AC" w:rsidR="00A35289" w:rsidRDefault="00A35289" w:rsidP="00A35289">
      <w:pPr>
        <w:rPr>
          <w:rFonts w:ascii="Arial" w:hAnsi="Arial" w:cs="Arial"/>
        </w:rPr>
      </w:pPr>
      <w:r w:rsidRPr="00022CCD">
        <w:rPr>
          <w:rFonts w:ascii="Arial" w:hAnsi="Arial" w:cs="Arial"/>
        </w:rPr>
        <w:t>Courses that include bleeding control</w:t>
      </w:r>
      <w:r w:rsidR="00601537">
        <w:rPr>
          <w:rFonts w:ascii="Arial" w:hAnsi="Arial" w:cs="Arial"/>
        </w:rPr>
        <w:t xml:space="preserve"> techniques</w:t>
      </w:r>
      <w:r w:rsidRPr="00022CCD">
        <w:rPr>
          <w:rFonts w:ascii="Arial" w:hAnsi="Arial" w:cs="Arial"/>
        </w:rPr>
        <w:t xml:space="preserve"> should follow evidence</w:t>
      </w:r>
      <w:r>
        <w:rPr>
          <w:rFonts w:ascii="Arial" w:hAnsi="Arial" w:cs="Arial"/>
        </w:rPr>
        <w:t>-</w:t>
      </w:r>
      <w:r w:rsidRPr="00022CCD">
        <w:rPr>
          <w:rFonts w:ascii="Arial" w:hAnsi="Arial" w:cs="Arial"/>
        </w:rPr>
        <w:t>based recommendations and focus on the key actions that stop bleeding and improve outcomes.</w:t>
      </w:r>
    </w:p>
    <w:p w14:paraId="6F13532C" w14:textId="5B378E81" w:rsidR="00BC3737" w:rsidRDefault="00152C1B" w:rsidP="00152C1B">
      <w:pPr>
        <w:rPr>
          <w:rFonts w:ascii="Arial" w:hAnsi="Arial" w:cs="Arial"/>
          <w:b/>
          <w:bCs/>
        </w:rPr>
      </w:pPr>
      <w:r w:rsidRPr="00152C1B">
        <w:rPr>
          <w:rFonts w:ascii="Arial" w:hAnsi="Arial" w:cs="Arial"/>
          <w:b/>
          <w:bCs/>
        </w:rPr>
        <w:lastRenderedPageBreak/>
        <w:t>OTHER INTERVENTIONS</w:t>
      </w:r>
    </w:p>
    <w:p w14:paraId="540F48C6" w14:textId="77777777" w:rsidR="00F96FAA" w:rsidRPr="00F96FAA" w:rsidRDefault="00F96FAA" w:rsidP="00152C1B">
      <w:pPr>
        <w:rPr>
          <w:rFonts w:ascii="Arial" w:hAnsi="Arial" w:cs="Arial"/>
          <w:b/>
          <w:bCs/>
        </w:rPr>
      </w:pPr>
    </w:p>
    <w:p w14:paraId="5138CB7E" w14:textId="61AADEF6" w:rsidR="00022CCD" w:rsidRPr="008C0E66" w:rsidRDefault="00152C1B" w:rsidP="00152C1B">
      <w:pPr>
        <w:rPr>
          <w:rFonts w:ascii="Arial" w:hAnsi="Arial" w:cs="Arial"/>
          <w:b/>
          <w:bCs/>
          <w:i/>
          <w:iCs/>
        </w:rPr>
      </w:pPr>
      <w:r w:rsidRPr="008C0E66">
        <w:rPr>
          <w:rFonts w:ascii="Arial" w:hAnsi="Arial" w:cs="Arial"/>
          <w:b/>
          <w:bCs/>
          <w:i/>
          <w:iCs/>
        </w:rPr>
        <w:t>Tourniquets</w:t>
      </w:r>
      <w:r w:rsidR="00A35289" w:rsidRPr="008C0E66">
        <w:rPr>
          <w:rFonts w:ascii="Arial" w:hAnsi="Arial" w:cs="Arial"/>
          <w:b/>
          <w:bCs/>
          <w:i/>
          <w:iCs/>
        </w:rPr>
        <w:t>:</w:t>
      </w:r>
    </w:p>
    <w:p w14:paraId="0B64B7AA" w14:textId="77777777" w:rsidR="00152C1B" w:rsidRDefault="00022CCD" w:rsidP="00022CCD">
      <w:pPr>
        <w:rPr>
          <w:rFonts w:ascii="Arial" w:hAnsi="Arial" w:cs="Arial"/>
        </w:rPr>
      </w:pPr>
      <w:r w:rsidRPr="00022CCD">
        <w:rPr>
          <w:rFonts w:ascii="Arial" w:hAnsi="Arial" w:cs="Arial"/>
        </w:rPr>
        <w:t>Tourniquets can be used when bleeding is coming from an arm or leg and cannot be controlled by direct pressure alone.</w:t>
      </w:r>
      <w:r w:rsidR="00572E2A">
        <w:rPr>
          <w:rFonts w:ascii="Arial" w:hAnsi="Arial" w:cs="Arial"/>
        </w:rPr>
        <w:t xml:space="preserve"> </w:t>
      </w:r>
    </w:p>
    <w:p w14:paraId="529639B5" w14:textId="0FDCB1FD" w:rsidR="00022CCD" w:rsidRDefault="008C0E66" w:rsidP="00022CCD">
      <w:pPr>
        <w:rPr>
          <w:rFonts w:ascii="Arial" w:hAnsi="Arial" w:cs="Arial"/>
        </w:rPr>
      </w:pPr>
      <w:r>
        <w:rPr>
          <w:rFonts w:ascii="Arial" w:hAnsi="Arial" w:cs="Arial"/>
        </w:rPr>
        <w:t>Very few</w:t>
      </w:r>
      <w:r w:rsidR="00022CCD" w:rsidRPr="00022CCD">
        <w:rPr>
          <w:rFonts w:ascii="Arial" w:hAnsi="Arial" w:cs="Arial"/>
        </w:rPr>
        <w:t xml:space="preserve"> civilian injuries </w:t>
      </w:r>
      <w:r>
        <w:rPr>
          <w:rFonts w:ascii="Arial" w:hAnsi="Arial" w:cs="Arial"/>
        </w:rPr>
        <w:t xml:space="preserve">need to be managed with a </w:t>
      </w:r>
      <w:r w:rsidR="00022CCD" w:rsidRPr="00022CCD">
        <w:rPr>
          <w:rFonts w:ascii="Arial" w:hAnsi="Arial" w:cs="Arial"/>
        </w:rPr>
        <w:t>tourniquet.</w:t>
      </w:r>
    </w:p>
    <w:p w14:paraId="56D8F82F" w14:textId="503E3FD3" w:rsidR="00152C1B" w:rsidRPr="00022CCD" w:rsidRDefault="008C0E66" w:rsidP="00022CCD">
      <w:pPr>
        <w:rPr>
          <w:rFonts w:ascii="Arial" w:hAnsi="Arial" w:cs="Arial"/>
        </w:rPr>
      </w:pPr>
      <w:r>
        <w:rPr>
          <w:rFonts w:ascii="Arial" w:hAnsi="Arial" w:cs="Arial"/>
        </w:rPr>
        <w:t>Do not remove direct wound pressure to try to find</w:t>
      </w:r>
      <w:r w:rsidR="00152C1B" w:rsidRPr="00022CCD">
        <w:rPr>
          <w:rFonts w:ascii="Arial" w:hAnsi="Arial" w:cs="Arial"/>
        </w:rPr>
        <w:t xml:space="preserve"> or improvise a tourniquet.</w:t>
      </w:r>
    </w:p>
    <w:p w14:paraId="2BC50A43" w14:textId="12A64C06" w:rsidR="00152C1B" w:rsidRDefault="008C0E66" w:rsidP="00022CCD">
      <w:pPr>
        <w:rPr>
          <w:rFonts w:ascii="Arial" w:hAnsi="Arial" w:cs="Arial"/>
        </w:rPr>
      </w:pPr>
      <w:r>
        <w:rPr>
          <w:rFonts w:ascii="Arial" w:hAnsi="Arial" w:cs="Arial"/>
        </w:rPr>
        <w:t>When used, tourniquets must be</w:t>
      </w:r>
      <w:r w:rsidR="00022CCD" w:rsidRPr="00022CCD">
        <w:rPr>
          <w:rFonts w:ascii="Arial" w:hAnsi="Arial" w:cs="Arial"/>
        </w:rPr>
        <w:t xml:space="preserve"> applied tightly enough to </w:t>
      </w:r>
      <w:r w:rsidR="00B86FAF">
        <w:rPr>
          <w:rFonts w:ascii="Arial" w:hAnsi="Arial" w:cs="Arial"/>
        </w:rPr>
        <w:t xml:space="preserve">completely </w:t>
      </w:r>
      <w:r w:rsidR="00022CCD" w:rsidRPr="00022CCD">
        <w:rPr>
          <w:rFonts w:ascii="Arial" w:hAnsi="Arial" w:cs="Arial"/>
        </w:rPr>
        <w:t xml:space="preserve">control bleeding. </w:t>
      </w:r>
    </w:p>
    <w:p w14:paraId="7656E7D3" w14:textId="3756F157" w:rsidR="00572E2A" w:rsidRDefault="008C0E66" w:rsidP="00022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Only use a </w:t>
      </w:r>
      <w:r w:rsidR="00572E2A">
        <w:rPr>
          <w:rFonts w:ascii="Arial" w:hAnsi="Arial" w:cs="Arial"/>
        </w:rPr>
        <w:t>tourni</w:t>
      </w:r>
      <w:r w:rsidR="00DE552A">
        <w:rPr>
          <w:rFonts w:ascii="Arial" w:hAnsi="Arial" w:cs="Arial"/>
        </w:rPr>
        <w:t>quet</w:t>
      </w:r>
      <w:r>
        <w:rPr>
          <w:rFonts w:ascii="Arial" w:hAnsi="Arial" w:cs="Arial"/>
        </w:rPr>
        <w:t xml:space="preserve"> if you have been </w:t>
      </w:r>
      <w:r w:rsidR="00DE552A">
        <w:rPr>
          <w:rFonts w:ascii="Arial" w:hAnsi="Arial" w:cs="Arial"/>
        </w:rPr>
        <w:t xml:space="preserve">trained </w:t>
      </w:r>
      <w:r>
        <w:rPr>
          <w:rFonts w:ascii="Arial" w:hAnsi="Arial" w:cs="Arial"/>
        </w:rPr>
        <w:t xml:space="preserve">in their use </w:t>
      </w:r>
      <w:r w:rsidR="00DE552A">
        <w:rPr>
          <w:rFonts w:ascii="Arial" w:hAnsi="Arial" w:cs="Arial"/>
        </w:rPr>
        <w:t>and understand how they should be used correctly</w:t>
      </w:r>
      <w:r w:rsidR="00152C1B">
        <w:rPr>
          <w:rFonts w:ascii="Arial" w:hAnsi="Arial" w:cs="Arial"/>
        </w:rPr>
        <w:t>,</w:t>
      </w:r>
      <w:r w:rsidR="00DE552A">
        <w:rPr>
          <w:rFonts w:ascii="Arial" w:hAnsi="Arial" w:cs="Arial"/>
        </w:rPr>
        <w:t xml:space="preserve"> </w:t>
      </w:r>
    </w:p>
    <w:p w14:paraId="7DFE6C6D" w14:textId="6BFD4096" w:rsidR="00152C1B" w:rsidRDefault="00152C1B" w:rsidP="00022C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are </w:t>
      </w:r>
      <w:r w:rsidR="008C0E66">
        <w:rPr>
          <w:rFonts w:ascii="Arial" w:hAnsi="Arial" w:cs="Arial"/>
        </w:rPr>
        <w:t xml:space="preserve">several </w:t>
      </w:r>
      <w:r>
        <w:rPr>
          <w:rFonts w:ascii="Arial" w:hAnsi="Arial" w:cs="Arial"/>
        </w:rPr>
        <w:t>different types of tourniquets</w:t>
      </w:r>
      <w:r w:rsidR="008C0E66">
        <w:rPr>
          <w:rFonts w:ascii="Arial" w:hAnsi="Arial" w:cs="Arial"/>
        </w:rPr>
        <w:t xml:space="preserve"> available, and they are applied and tightened differently. Ensure you understand how to use the specific tourniquet available before attempting to apply it to a person.</w:t>
      </w:r>
      <w:r>
        <w:rPr>
          <w:rFonts w:ascii="Arial" w:hAnsi="Arial" w:cs="Arial"/>
        </w:rPr>
        <w:t xml:space="preserve"> </w:t>
      </w:r>
    </w:p>
    <w:p w14:paraId="3A838FC3" w14:textId="77777777" w:rsidR="008C0E66" w:rsidRDefault="008C0E66" w:rsidP="00022CCD">
      <w:pPr>
        <w:rPr>
          <w:rFonts w:ascii="Arial" w:hAnsi="Arial" w:cs="Arial"/>
        </w:rPr>
      </w:pPr>
    </w:p>
    <w:p w14:paraId="6ECE1237" w14:textId="729DB9CB" w:rsidR="008C0E66" w:rsidRPr="008C0E66" w:rsidRDefault="008C0E66" w:rsidP="0088623E">
      <w:pPr>
        <w:rPr>
          <w:rFonts w:ascii="Arial" w:hAnsi="Arial" w:cs="Arial"/>
          <w:b/>
          <w:bCs/>
          <w:i/>
          <w:iCs/>
        </w:rPr>
      </w:pPr>
      <w:r w:rsidRPr="008C0E66">
        <w:rPr>
          <w:rFonts w:ascii="Arial" w:hAnsi="Arial" w:cs="Arial"/>
          <w:b/>
          <w:bCs/>
          <w:i/>
          <w:iCs/>
        </w:rPr>
        <w:t>Bleed Control Kits</w:t>
      </w:r>
      <w:r>
        <w:rPr>
          <w:rFonts w:ascii="Arial" w:hAnsi="Arial" w:cs="Arial"/>
          <w:b/>
          <w:bCs/>
          <w:i/>
          <w:iCs/>
        </w:rPr>
        <w:t>:</w:t>
      </w:r>
    </w:p>
    <w:p w14:paraId="04618D3D" w14:textId="6F0B8BA4" w:rsidR="008C0E66" w:rsidRDefault="00A037C5" w:rsidP="008C0E66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8623E">
        <w:rPr>
          <w:rFonts w:ascii="Arial" w:hAnsi="Arial" w:cs="Arial"/>
        </w:rPr>
        <w:t xml:space="preserve">he contents of standard first aid kits </w:t>
      </w:r>
      <w:r w:rsidR="008C0E66">
        <w:rPr>
          <w:rFonts w:ascii="Arial" w:hAnsi="Arial" w:cs="Arial"/>
        </w:rPr>
        <w:t>are</w:t>
      </w:r>
      <w:r w:rsidR="0088623E">
        <w:rPr>
          <w:rFonts w:ascii="Arial" w:hAnsi="Arial" w:cs="Arial"/>
        </w:rPr>
        <w:t xml:space="preserve"> sufficient for</w:t>
      </w:r>
      <w:r>
        <w:rPr>
          <w:rFonts w:ascii="Arial" w:hAnsi="Arial" w:cs="Arial"/>
        </w:rPr>
        <w:t xml:space="preserve"> </w:t>
      </w:r>
      <w:r w:rsidR="008C0E66">
        <w:rPr>
          <w:rFonts w:ascii="Arial" w:hAnsi="Arial" w:cs="Arial"/>
        </w:rPr>
        <w:t xml:space="preserve">the majority of bleeding wounds. </w:t>
      </w:r>
    </w:p>
    <w:p w14:paraId="78736172" w14:textId="77777777" w:rsidR="00F96FAA" w:rsidRDefault="0088623E" w:rsidP="00F96F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there is no first aid kit provision, improvisation with simple everyday </w:t>
      </w:r>
      <w:r w:rsidR="008C0E66">
        <w:rPr>
          <w:rFonts w:ascii="Arial" w:hAnsi="Arial" w:cs="Arial"/>
        </w:rPr>
        <w:t>materials</w:t>
      </w:r>
      <w:r>
        <w:rPr>
          <w:rFonts w:ascii="Arial" w:hAnsi="Arial" w:cs="Arial"/>
        </w:rPr>
        <w:t xml:space="preserve"> can save a life.</w:t>
      </w:r>
    </w:p>
    <w:p w14:paraId="0165305A" w14:textId="65549209" w:rsidR="00F96FAA" w:rsidRDefault="00F96FAA" w:rsidP="00F96FAA">
      <w:pPr>
        <w:rPr>
          <w:rFonts w:ascii="Arial" w:hAnsi="Arial" w:cs="Arial"/>
        </w:rPr>
      </w:pPr>
      <w:r>
        <w:rPr>
          <w:rFonts w:ascii="Arial" w:hAnsi="Arial" w:cs="Arial"/>
        </w:rPr>
        <w:t>Dedicated bleed control kits are not essential for effective bleeding control.</w:t>
      </w:r>
    </w:p>
    <w:p w14:paraId="0BB7D0E9" w14:textId="77777777" w:rsidR="00F96FAA" w:rsidRDefault="00F96FAA" w:rsidP="00F96FAA">
      <w:pPr>
        <w:rPr>
          <w:rFonts w:ascii="Arial" w:hAnsi="Arial" w:cs="Arial"/>
        </w:rPr>
      </w:pPr>
      <w:r w:rsidRPr="00022CCD">
        <w:rPr>
          <w:rFonts w:ascii="Arial" w:hAnsi="Arial" w:cs="Arial"/>
        </w:rPr>
        <w:t>Where bleed ki</w:t>
      </w:r>
      <w:r>
        <w:rPr>
          <w:rFonts w:ascii="Arial" w:hAnsi="Arial" w:cs="Arial"/>
        </w:rPr>
        <w:t>ts are made available,</w:t>
      </w:r>
      <w:r w:rsidRPr="00022CCD">
        <w:rPr>
          <w:rFonts w:ascii="Arial" w:hAnsi="Arial" w:cs="Arial"/>
        </w:rPr>
        <w:t xml:space="preserve"> specific training should be </w:t>
      </w:r>
      <w:r>
        <w:rPr>
          <w:rFonts w:ascii="Arial" w:hAnsi="Arial" w:cs="Arial"/>
        </w:rPr>
        <w:t>given</w:t>
      </w:r>
      <w:r w:rsidRPr="00022CCD">
        <w:rPr>
          <w:rFonts w:ascii="Arial" w:hAnsi="Arial" w:cs="Arial"/>
        </w:rPr>
        <w:t xml:space="preserve"> for those who may use </w:t>
      </w:r>
      <w:r>
        <w:rPr>
          <w:rFonts w:ascii="Arial" w:hAnsi="Arial" w:cs="Arial"/>
        </w:rPr>
        <w:t>them</w:t>
      </w:r>
      <w:r w:rsidRPr="00022CCD">
        <w:rPr>
          <w:rFonts w:ascii="Arial" w:hAnsi="Arial" w:cs="Arial"/>
        </w:rPr>
        <w:t xml:space="preserve">. </w:t>
      </w:r>
    </w:p>
    <w:p w14:paraId="3258E47F" w14:textId="186AFFDD" w:rsidR="008C0E66" w:rsidRDefault="008C0E66" w:rsidP="00022CCD">
      <w:pPr>
        <w:rPr>
          <w:rFonts w:ascii="Arial" w:hAnsi="Arial" w:cs="Arial"/>
        </w:rPr>
      </w:pPr>
      <w:r>
        <w:rPr>
          <w:rFonts w:ascii="Arial" w:hAnsi="Arial" w:cs="Arial"/>
        </w:rPr>
        <w:t>Bleed control kits</w:t>
      </w:r>
      <w:r w:rsidR="00F96F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should contain only standard gauze for pressure and an easily applied tourniquet. </w:t>
      </w:r>
    </w:p>
    <w:p w14:paraId="5E7885FF" w14:textId="4D99A018" w:rsidR="00F96FAA" w:rsidRDefault="00F96FAA" w:rsidP="00022CCD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022CCD">
        <w:rPr>
          <w:rFonts w:ascii="Arial" w:hAnsi="Arial" w:cs="Arial"/>
        </w:rPr>
        <w:t>pecial haemostatic dressings are not recommended for bystander bleeding control.</w:t>
      </w:r>
      <w:r>
        <w:rPr>
          <w:rFonts w:ascii="Arial" w:hAnsi="Arial" w:cs="Arial"/>
        </w:rPr>
        <w:t xml:space="preserve"> </w:t>
      </w:r>
    </w:p>
    <w:p w14:paraId="2F0DBF01" w14:textId="1151ABBD" w:rsidR="00843E17" w:rsidRPr="00022CCD" w:rsidRDefault="00843E17" w:rsidP="00843E17">
      <w:pPr>
        <w:rPr>
          <w:rFonts w:ascii="Arial" w:hAnsi="Arial" w:cs="Arial"/>
        </w:rPr>
      </w:pPr>
      <w:r>
        <w:rPr>
          <w:rFonts w:ascii="Arial" w:hAnsi="Arial" w:cs="Arial"/>
        </w:rPr>
        <w:t>It’s vital that</w:t>
      </w:r>
      <w:r w:rsidR="00F96FAA">
        <w:rPr>
          <w:rFonts w:ascii="Arial" w:hAnsi="Arial" w:cs="Arial"/>
        </w:rPr>
        <w:t xml:space="preserve"> any</w:t>
      </w:r>
      <w:r>
        <w:rPr>
          <w:rFonts w:ascii="Arial" w:hAnsi="Arial" w:cs="Arial"/>
        </w:rPr>
        <w:t xml:space="preserve"> f</w:t>
      </w:r>
      <w:r w:rsidRPr="00022CCD">
        <w:rPr>
          <w:rFonts w:ascii="Arial" w:hAnsi="Arial" w:cs="Arial"/>
        </w:rPr>
        <w:t xml:space="preserve">irst aid and lifesaving equipment </w:t>
      </w:r>
      <w:r w:rsidR="00F96FAA">
        <w:rPr>
          <w:rFonts w:ascii="Arial" w:hAnsi="Arial" w:cs="Arial"/>
        </w:rPr>
        <w:t>are</w:t>
      </w:r>
      <w:r w:rsidRPr="00022CCD">
        <w:rPr>
          <w:rFonts w:ascii="Arial" w:hAnsi="Arial" w:cs="Arial"/>
        </w:rPr>
        <w:t xml:space="preserve"> easily accessible and </w:t>
      </w:r>
      <w:r w:rsidR="00F96FAA">
        <w:rPr>
          <w:rFonts w:ascii="Arial" w:hAnsi="Arial" w:cs="Arial"/>
        </w:rPr>
        <w:t xml:space="preserve">are </w:t>
      </w:r>
      <w:r w:rsidRPr="00022CCD">
        <w:rPr>
          <w:rFonts w:ascii="Arial" w:hAnsi="Arial" w:cs="Arial"/>
        </w:rPr>
        <w:t>not kept in locked cabinets</w:t>
      </w:r>
      <w:r>
        <w:rPr>
          <w:rFonts w:ascii="Arial" w:hAnsi="Arial" w:cs="Arial"/>
        </w:rPr>
        <w:t>.</w:t>
      </w:r>
    </w:p>
    <w:p w14:paraId="7BBD6374" w14:textId="77777777" w:rsidR="00022CCD" w:rsidRPr="00022CCD" w:rsidRDefault="00022CCD" w:rsidP="00022CCD">
      <w:pPr>
        <w:rPr>
          <w:rFonts w:ascii="Arial" w:hAnsi="Arial" w:cs="Arial"/>
        </w:rPr>
      </w:pPr>
    </w:p>
    <w:p w14:paraId="058EA22F" w14:textId="4D46727C" w:rsidR="00022CCD" w:rsidRPr="00F177DE" w:rsidRDefault="00F177DE" w:rsidP="00052B1B">
      <w:pPr>
        <w:rPr>
          <w:rFonts w:ascii="Arial" w:hAnsi="Arial" w:cs="Arial"/>
          <w:b/>
          <w:bCs/>
        </w:rPr>
      </w:pPr>
      <w:r w:rsidRPr="00F177DE">
        <w:rPr>
          <w:rFonts w:ascii="Arial" w:hAnsi="Arial" w:cs="Arial"/>
          <w:b/>
          <w:bCs/>
        </w:rPr>
        <w:t>August 2024.</w:t>
      </w:r>
    </w:p>
    <w:p w14:paraId="5B6EB298" w14:textId="77777777" w:rsidR="00052B1B" w:rsidRPr="00022CCD" w:rsidRDefault="00052B1B">
      <w:pPr>
        <w:rPr>
          <w:rFonts w:ascii="Arial" w:hAnsi="Arial" w:cs="Arial"/>
        </w:rPr>
      </w:pPr>
    </w:p>
    <w:sectPr w:rsidR="00052B1B" w:rsidRPr="00022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93451F" w14:textId="77777777" w:rsidR="00DE0743" w:rsidRDefault="00DE0743" w:rsidP="00FB159C">
      <w:pPr>
        <w:spacing w:after="0" w:line="240" w:lineRule="auto"/>
      </w:pPr>
      <w:r>
        <w:separator/>
      </w:r>
    </w:p>
  </w:endnote>
  <w:endnote w:type="continuationSeparator" w:id="0">
    <w:p w14:paraId="6FEDD5A9" w14:textId="77777777" w:rsidR="00DE0743" w:rsidRDefault="00DE0743" w:rsidP="00FB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6A012" w14:textId="77777777" w:rsidR="00DE0743" w:rsidRDefault="00DE0743" w:rsidP="00FB159C">
      <w:pPr>
        <w:spacing w:after="0" w:line="240" w:lineRule="auto"/>
      </w:pPr>
      <w:r>
        <w:separator/>
      </w:r>
    </w:p>
  </w:footnote>
  <w:footnote w:type="continuationSeparator" w:id="0">
    <w:p w14:paraId="1E0D7ECD" w14:textId="77777777" w:rsidR="00DE0743" w:rsidRDefault="00DE0743" w:rsidP="00FB15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1275"/>
    <w:multiLevelType w:val="hybridMultilevel"/>
    <w:tmpl w:val="915865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073D5"/>
    <w:multiLevelType w:val="hybridMultilevel"/>
    <w:tmpl w:val="EA08D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D5CCE"/>
    <w:multiLevelType w:val="hybridMultilevel"/>
    <w:tmpl w:val="4EE05CD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C56C51"/>
    <w:multiLevelType w:val="hybridMultilevel"/>
    <w:tmpl w:val="68363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229BC"/>
    <w:multiLevelType w:val="hybridMultilevel"/>
    <w:tmpl w:val="987A170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14D44"/>
    <w:multiLevelType w:val="hybridMultilevel"/>
    <w:tmpl w:val="1C40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625DB"/>
    <w:multiLevelType w:val="hybridMultilevel"/>
    <w:tmpl w:val="BB0AE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CB29C0"/>
    <w:multiLevelType w:val="hybridMultilevel"/>
    <w:tmpl w:val="C2C6A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431A4"/>
    <w:multiLevelType w:val="hybridMultilevel"/>
    <w:tmpl w:val="6B201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7C085D"/>
    <w:multiLevelType w:val="hybridMultilevel"/>
    <w:tmpl w:val="F0EC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8344">
    <w:abstractNumId w:val="6"/>
  </w:num>
  <w:num w:numId="2" w16cid:durableId="245261679">
    <w:abstractNumId w:val="0"/>
  </w:num>
  <w:num w:numId="3" w16cid:durableId="245920330">
    <w:abstractNumId w:val="3"/>
  </w:num>
  <w:num w:numId="4" w16cid:durableId="74281624">
    <w:abstractNumId w:val="8"/>
  </w:num>
  <w:num w:numId="5" w16cid:durableId="1365908585">
    <w:abstractNumId w:val="9"/>
  </w:num>
  <w:num w:numId="6" w16cid:durableId="139470313">
    <w:abstractNumId w:val="2"/>
  </w:num>
  <w:num w:numId="7" w16cid:durableId="483009584">
    <w:abstractNumId w:val="4"/>
  </w:num>
  <w:num w:numId="8" w16cid:durableId="806970572">
    <w:abstractNumId w:val="5"/>
  </w:num>
  <w:num w:numId="9" w16cid:durableId="2042388941">
    <w:abstractNumId w:val="7"/>
  </w:num>
  <w:num w:numId="10" w16cid:durableId="67974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35C"/>
    <w:rsid w:val="00022CCD"/>
    <w:rsid w:val="00040387"/>
    <w:rsid w:val="00052B1B"/>
    <w:rsid w:val="000567D3"/>
    <w:rsid w:val="00096524"/>
    <w:rsid w:val="000A5097"/>
    <w:rsid w:val="00152C1B"/>
    <w:rsid w:val="001B16AA"/>
    <w:rsid w:val="001C2D87"/>
    <w:rsid w:val="001E6CAF"/>
    <w:rsid w:val="00201CCB"/>
    <w:rsid w:val="002B5401"/>
    <w:rsid w:val="0031431C"/>
    <w:rsid w:val="0039135C"/>
    <w:rsid w:val="003D13BB"/>
    <w:rsid w:val="003E218C"/>
    <w:rsid w:val="003E64E8"/>
    <w:rsid w:val="003F0BD4"/>
    <w:rsid w:val="004B0E68"/>
    <w:rsid w:val="004B51FC"/>
    <w:rsid w:val="00514709"/>
    <w:rsid w:val="005244A8"/>
    <w:rsid w:val="005729F5"/>
    <w:rsid w:val="00572E2A"/>
    <w:rsid w:val="005E20F2"/>
    <w:rsid w:val="00601537"/>
    <w:rsid w:val="00652CCA"/>
    <w:rsid w:val="00702C72"/>
    <w:rsid w:val="00754FBA"/>
    <w:rsid w:val="00792EFB"/>
    <w:rsid w:val="007B24A1"/>
    <w:rsid w:val="007C1F54"/>
    <w:rsid w:val="00802387"/>
    <w:rsid w:val="00810073"/>
    <w:rsid w:val="0084278D"/>
    <w:rsid w:val="00843E17"/>
    <w:rsid w:val="0088623E"/>
    <w:rsid w:val="00896C81"/>
    <w:rsid w:val="008C0E66"/>
    <w:rsid w:val="00967F96"/>
    <w:rsid w:val="009D615F"/>
    <w:rsid w:val="009D719E"/>
    <w:rsid w:val="00A037C5"/>
    <w:rsid w:val="00A35289"/>
    <w:rsid w:val="00B3026E"/>
    <w:rsid w:val="00B86FAF"/>
    <w:rsid w:val="00BC3737"/>
    <w:rsid w:val="00BD6F56"/>
    <w:rsid w:val="00C25631"/>
    <w:rsid w:val="00C86539"/>
    <w:rsid w:val="00C97D31"/>
    <w:rsid w:val="00CF49D6"/>
    <w:rsid w:val="00D203F8"/>
    <w:rsid w:val="00DE0743"/>
    <w:rsid w:val="00DE1860"/>
    <w:rsid w:val="00DE552A"/>
    <w:rsid w:val="00E01858"/>
    <w:rsid w:val="00E053C9"/>
    <w:rsid w:val="00E756BB"/>
    <w:rsid w:val="00E80376"/>
    <w:rsid w:val="00E96CAD"/>
    <w:rsid w:val="00EA0C51"/>
    <w:rsid w:val="00F177DE"/>
    <w:rsid w:val="00F3246D"/>
    <w:rsid w:val="00F4130D"/>
    <w:rsid w:val="00F93184"/>
    <w:rsid w:val="00F96FAA"/>
    <w:rsid w:val="00F97E36"/>
    <w:rsid w:val="00FB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9FD6A"/>
  <w15:chartTrackingRefBased/>
  <w15:docId w15:val="{2B50E9D1-BB68-49E8-9698-57D5CF3C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7D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2C72"/>
    <w:rPr>
      <w:i/>
      <w:iCs/>
    </w:rPr>
  </w:style>
  <w:style w:type="paragraph" w:styleId="Revision">
    <w:name w:val="Revision"/>
    <w:hidden/>
    <w:uiPriority w:val="99"/>
    <w:semiHidden/>
    <w:rsid w:val="001E6CA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6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65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65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53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15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159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159C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201C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79738-8B59-462F-A9FF-EC58CC7D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Emma (ROYAL FREE LONDON NHS FOUNDATION TRUST)</dc:creator>
  <cp:keywords/>
  <dc:description/>
  <cp:lastModifiedBy>Elaine Cole</cp:lastModifiedBy>
  <cp:revision>2</cp:revision>
  <dcterms:created xsi:type="dcterms:W3CDTF">2024-08-19T10:27:00Z</dcterms:created>
  <dcterms:modified xsi:type="dcterms:W3CDTF">2024-08-19T10:27:00Z</dcterms:modified>
</cp:coreProperties>
</file>