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A8" w:rsidRPr="00C75520" w:rsidRDefault="006E01A8" w:rsidP="00E7242E">
      <w:pPr>
        <w:spacing w:line="276" w:lineRule="auto"/>
        <w:jc w:val="center"/>
        <w:rPr>
          <w:rFonts w:ascii="Arial" w:hAnsi="Arial" w:cs="Arial"/>
          <w:b/>
          <w:sz w:val="22"/>
          <w:szCs w:val="22"/>
        </w:rPr>
      </w:pPr>
      <w:r w:rsidRPr="00C75520">
        <w:rPr>
          <w:rFonts w:ascii="Arial" w:hAnsi="Arial" w:cs="Arial"/>
          <w:b/>
          <w:sz w:val="22"/>
          <w:szCs w:val="22"/>
        </w:rPr>
        <w:t xml:space="preserve">The </w:t>
      </w:r>
      <w:r w:rsidR="003A1517" w:rsidRPr="00C75520">
        <w:rPr>
          <w:rFonts w:ascii="Arial" w:hAnsi="Arial" w:cs="Arial"/>
          <w:b/>
          <w:sz w:val="22"/>
          <w:szCs w:val="22"/>
        </w:rPr>
        <w:t>iTACTIC Study</w:t>
      </w:r>
    </w:p>
    <w:p w:rsidR="006E01A8" w:rsidRPr="00C75520" w:rsidRDefault="006E01A8" w:rsidP="00E7242E">
      <w:pPr>
        <w:spacing w:line="276" w:lineRule="auto"/>
        <w:jc w:val="center"/>
        <w:rPr>
          <w:rFonts w:ascii="Arial" w:hAnsi="Arial" w:cs="Arial"/>
          <w:b/>
          <w:sz w:val="22"/>
          <w:szCs w:val="22"/>
        </w:rPr>
      </w:pPr>
    </w:p>
    <w:p w:rsidR="006E01A8" w:rsidRPr="00C75520" w:rsidRDefault="0096367D" w:rsidP="005E5450">
      <w:pPr>
        <w:spacing w:line="276" w:lineRule="auto"/>
        <w:jc w:val="center"/>
        <w:rPr>
          <w:rFonts w:ascii="Arial" w:hAnsi="Arial" w:cs="Arial"/>
          <w:sz w:val="22"/>
          <w:szCs w:val="22"/>
        </w:rPr>
      </w:pPr>
      <w:r w:rsidRPr="00C75520">
        <w:rPr>
          <w:rFonts w:ascii="Arial" w:hAnsi="Arial" w:cs="Arial"/>
          <w:b/>
          <w:sz w:val="22"/>
          <w:szCs w:val="22"/>
        </w:rPr>
        <w:t>Participant</w:t>
      </w:r>
      <w:r w:rsidR="00FE6366" w:rsidRPr="00C75520">
        <w:rPr>
          <w:rFonts w:ascii="Arial" w:hAnsi="Arial" w:cs="Arial"/>
          <w:b/>
          <w:sz w:val="22"/>
          <w:szCs w:val="22"/>
        </w:rPr>
        <w:t xml:space="preserve"> </w:t>
      </w:r>
      <w:r w:rsidR="00C13A00" w:rsidRPr="00C75520">
        <w:rPr>
          <w:rFonts w:ascii="Arial" w:hAnsi="Arial" w:cs="Arial"/>
          <w:b/>
          <w:sz w:val="22"/>
          <w:szCs w:val="22"/>
        </w:rPr>
        <w:t>Information Sheet</w:t>
      </w:r>
    </w:p>
    <w:p w:rsidR="00435ADC" w:rsidRPr="00C75520" w:rsidRDefault="00435ADC" w:rsidP="00E7242E">
      <w:pPr>
        <w:pBdr>
          <w:top w:val="single" w:sz="4" w:space="1" w:color="auto"/>
          <w:bottom w:val="single" w:sz="4" w:space="0" w:color="auto"/>
        </w:pBdr>
        <w:spacing w:line="276" w:lineRule="auto"/>
        <w:jc w:val="both"/>
        <w:rPr>
          <w:rFonts w:ascii="Arial" w:hAnsi="Arial" w:cs="Arial"/>
          <w:b/>
          <w:sz w:val="22"/>
          <w:szCs w:val="22"/>
        </w:rPr>
      </w:pPr>
    </w:p>
    <w:p w:rsidR="00435ADC" w:rsidRPr="00C75520" w:rsidRDefault="0016352C" w:rsidP="00E7242E">
      <w:pPr>
        <w:pBdr>
          <w:top w:val="single" w:sz="4" w:space="1" w:color="auto"/>
          <w:bottom w:val="single" w:sz="4" w:space="0" w:color="auto"/>
        </w:pBdr>
        <w:spacing w:line="276" w:lineRule="auto"/>
        <w:jc w:val="both"/>
        <w:rPr>
          <w:rFonts w:ascii="Arial" w:hAnsi="Arial" w:cs="Arial"/>
          <w:i/>
          <w:sz w:val="22"/>
          <w:szCs w:val="22"/>
        </w:rPr>
      </w:pPr>
      <w:r w:rsidRPr="00C75520">
        <w:rPr>
          <w:rFonts w:ascii="Arial" w:hAnsi="Arial" w:cs="Arial"/>
          <w:b/>
          <w:sz w:val="22"/>
          <w:szCs w:val="22"/>
        </w:rPr>
        <w:t xml:space="preserve">Title of Study:  </w:t>
      </w:r>
      <w:r w:rsidR="000B3AB2" w:rsidRPr="00C75520">
        <w:rPr>
          <w:rFonts w:ascii="Arial" w:hAnsi="Arial" w:cs="Arial"/>
          <w:b/>
          <w:i/>
          <w:sz w:val="22"/>
          <w:szCs w:val="22"/>
        </w:rPr>
        <w:t>I</w:t>
      </w:r>
      <w:r w:rsidR="000B3AB2" w:rsidRPr="00C75520">
        <w:rPr>
          <w:rFonts w:ascii="Arial" w:hAnsi="Arial" w:cs="Arial"/>
          <w:i/>
          <w:sz w:val="22"/>
          <w:szCs w:val="22"/>
        </w:rPr>
        <w:t xml:space="preserve">mplementing </w:t>
      </w:r>
      <w:r w:rsidR="000B3AB2" w:rsidRPr="00C75520">
        <w:rPr>
          <w:rFonts w:ascii="Arial" w:hAnsi="Arial" w:cs="Arial"/>
          <w:b/>
          <w:i/>
          <w:sz w:val="22"/>
          <w:szCs w:val="22"/>
        </w:rPr>
        <w:t>T</w:t>
      </w:r>
      <w:r w:rsidR="000B3AB2" w:rsidRPr="00C75520">
        <w:rPr>
          <w:rFonts w:ascii="Arial" w:hAnsi="Arial" w:cs="Arial"/>
          <w:i/>
          <w:sz w:val="22"/>
          <w:szCs w:val="22"/>
        </w:rPr>
        <w:t xml:space="preserve">reatment </w:t>
      </w:r>
      <w:r w:rsidR="000B3AB2" w:rsidRPr="00C75520">
        <w:rPr>
          <w:rFonts w:ascii="Arial" w:hAnsi="Arial" w:cs="Arial"/>
          <w:b/>
          <w:i/>
          <w:sz w:val="22"/>
          <w:szCs w:val="22"/>
        </w:rPr>
        <w:t>A</w:t>
      </w:r>
      <w:r w:rsidR="000B3AB2" w:rsidRPr="00C75520">
        <w:rPr>
          <w:rFonts w:ascii="Arial" w:hAnsi="Arial" w:cs="Arial"/>
          <w:i/>
          <w:sz w:val="22"/>
          <w:szCs w:val="22"/>
        </w:rPr>
        <w:t xml:space="preserve">lgorithms for the </w:t>
      </w:r>
      <w:r w:rsidR="000B3AB2" w:rsidRPr="00C75520">
        <w:rPr>
          <w:rFonts w:ascii="Arial" w:hAnsi="Arial" w:cs="Arial"/>
          <w:b/>
          <w:i/>
          <w:sz w:val="22"/>
          <w:szCs w:val="22"/>
        </w:rPr>
        <w:t>C</w:t>
      </w:r>
      <w:r w:rsidR="000B3AB2" w:rsidRPr="00C75520">
        <w:rPr>
          <w:rFonts w:ascii="Arial" w:hAnsi="Arial" w:cs="Arial"/>
          <w:i/>
          <w:sz w:val="22"/>
          <w:szCs w:val="22"/>
        </w:rPr>
        <w:t xml:space="preserve">ure of </w:t>
      </w:r>
      <w:r w:rsidR="000B3AB2" w:rsidRPr="00C75520">
        <w:rPr>
          <w:rFonts w:ascii="Arial" w:hAnsi="Arial" w:cs="Arial"/>
          <w:b/>
          <w:i/>
          <w:sz w:val="22"/>
          <w:szCs w:val="22"/>
        </w:rPr>
        <w:t>T</w:t>
      </w:r>
      <w:r w:rsidR="000B3AB2" w:rsidRPr="00C75520">
        <w:rPr>
          <w:rFonts w:ascii="Arial" w:hAnsi="Arial" w:cs="Arial"/>
          <w:i/>
          <w:sz w:val="22"/>
          <w:szCs w:val="22"/>
        </w:rPr>
        <w:t xml:space="preserve">rauma </w:t>
      </w:r>
      <w:r w:rsidR="000B3AB2" w:rsidRPr="00C75520">
        <w:rPr>
          <w:rFonts w:ascii="Arial" w:hAnsi="Arial" w:cs="Arial"/>
          <w:b/>
          <w:i/>
          <w:sz w:val="22"/>
          <w:szCs w:val="22"/>
        </w:rPr>
        <w:t>I</w:t>
      </w:r>
      <w:r w:rsidR="000B3AB2" w:rsidRPr="00C75520">
        <w:rPr>
          <w:rFonts w:ascii="Arial" w:hAnsi="Arial" w:cs="Arial"/>
          <w:i/>
          <w:sz w:val="22"/>
          <w:szCs w:val="22"/>
        </w:rPr>
        <w:t xml:space="preserve">nduced </w:t>
      </w:r>
      <w:r w:rsidR="000B3AB2" w:rsidRPr="00C75520">
        <w:rPr>
          <w:rFonts w:ascii="Arial" w:hAnsi="Arial" w:cs="Arial"/>
          <w:b/>
          <w:i/>
          <w:sz w:val="22"/>
          <w:szCs w:val="22"/>
        </w:rPr>
        <w:t>C</w:t>
      </w:r>
      <w:r w:rsidR="000B3AB2" w:rsidRPr="00C75520">
        <w:rPr>
          <w:rFonts w:ascii="Arial" w:hAnsi="Arial" w:cs="Arial"/>
          <w:i/>
          <w:sz w:val="22"/>
          <w:szCs w:val="22"/>
        </w:rPr>
        <w:t xml:space="preserve">oagulopathy - </w:t>
      </w:r>
      <w:r w:rsidR="0063153A" w:rsidRPr="00C75520">
        <w:rPr>
          <w:rFonts w:ascii="Arial" w:hAnsi="Arial" w:cs="Arial"/>
          <w:i/>
          <w:sz w:val="22"/>
          <w:szCs w:val="22"/>
        </w:rPr>
        <w:t>A multi-centre, prospective, randomized controlled study to compare outcomes of viscoelastic haemostatic assay (VHA)-guided resuscitation versus optimised conventional coagulation test (CCT) resuscitation support in haemorrhaging trauma patients.</w:t>
      </w:r>
    </w:p>
    <w:p w:rsidR="003A1517" w:rsidRPr="00C75520" w:rsidRDefault="003A1517" w:rsidP="00E7242E">
      <w:pPr>
        <w:pBdr>
          <w:top w:val="single" w:sz="4" w:space="1" w:color="auto"/>
          <w:bottom w:val="single" w:sz="4" w:space="0" w:color="auto"/>
        </w:pBdr>
        <w:spacing w:line="276" w:lineRule="auto"/>
        <w:jc w:val="both"/>
        <w:rPr>
          <w:rFonts w:ascii="Arial" w:hAnsi="Arial" w:cs="Arial"/>
          <w:b/>
          <w:sz w:val="22"/>
          <w:szCs w:val="22"/>
        </w:rPr>
      </w:pPr>
    </w:p>
    <w:p w:rsidR="00435ADC" w:rsidRPr="00C75520" w:rsidRDefault="00435ADC" w:rsidP="00E7242E">
      <w:pPr>
        <w:pBdr>
          <w:top w:val="single" w:sz="4" w:space="1" w:color="auto"/>
          <w:bottom w:val="single" w:sz="4" w:space="0" w:color="auto"/>
        </w:pBdr>
        <w:spacing w:line="276" w:lineRule="auto"/>
        <w:jc w:val="both"/>
        <w:rPr>
          <w:rFonts w:ascii="Arial" w:hAnsi="Arial" w:cs="Arial"/>
          <w:sz w:val="22"/>
          <w:szCs w:val="22"/>
        </w:rPr>
      </w:pPr>
      <w:r w:rsidRPr="00C75520">
        <w:rPr>
          <w:rFonts w:ascii="Arial" w:hAnsi="Arial" w:cs="Arial"/>
          <w:b/>
          <w:sz w:val="22"/>
          <w:szCs w:val="22"/>
        </w:rPr>
        <w:t>Short Title:</w:t>
      </w:r>
      <w:r w:rsidRPr="00C75520">
        <w:rPr>
          <w:rFonts w:ascii="Arial" w:hAnsi="Arial" w:cs="Arial"/>
          <w:sz w:val="22"/>
          <w:szCs w:val="22"/>
        </w:rPr>
        <w:t xml:space="preserve">  </w:t>
      </w:r>
      <w:r w:rsidR="003A1517" w:rsidRPr="00C75520">
        <w:rPr>
          <w:rFonts w:ascii="Arial" w:hAnsi="Arial" w:cs="Arial"/>
          <w:sz w:val="22"/>
          <w:szCs w:val="22"/>
        </w:rPr>
        <w:t>iTACTIC</w:t>
      </w:r>
      <w:r w:rsidR="006419FE" w:rsidRPr="00C75520">
        <w:rPr>
          <w:rFonts w:ascii="Arial" w:hAnsi="Arial" w:cs="Arial"/>
          <w:sz w:val="22"/>
          <w:szCs w:val="22"/>
        </w:rPr>
        <w:tab/>
      </w:r>
      <w:r w:rsidR="006419FE" w:rsidRPr="00C75520">
        <w:rPr>
          <w:rFonts w:ascii="Arial" w:hAnsi="Arial" w:cs="Arial"/>
          <w:sz w:val="22"/>
          <w:szCs w:val="22"/>
        </w:rPr>
        <w:tab/>
      </w:r>
      <w:r w:rsidR="006419FE" w:rsidRPr="00C75520">
        <w:rPr>
          <w:rFonts w:ascii="Arial" w:hAnsi="Arial" w:cs="Arial"/>
          <w:sz w:val="22"/>
          <w:szCs w:val="22"/>
        </w:rPr>
        <w:tab/>
      </w:r>
      <w:r w:rsidR="006419FE" w:rsidRPr="00C75520">
        <w:rPr>
          <w:rFonts w:ascii="Arial" w:hAnsi="Arial" w:cs="Arial"/>
          <w:sz w:val="22"/>
          <w:szCs w:val="22"/>
        </w:rPr>
        <w:tab/>
      </w:r>
      <w:r w:rsidR="006419FE" w:rsidRPr="00C75520">
        <w:rPr>
          <w:rFonts w:ascii="Arial" w:hAnsi="Arial" w:cs="Arial"/>
          <w:sz w:val="22"/>
          <w:szCs w:val="22"/>
        </w:rPr>
        <w:tab/>
      </w:r>
      <w:r w:rsidR="006419FE" w:rsidRPr="00C75520">
        <w:rPr>
          <w:rFonts w:ascii="Arial" w:hAnsi="Arial" w:cs="Arial"/>
          <w:b/>
          <w:sz w:val="22"/>
          <w:szCs w:val="22"/>
        </w:rPr>
        <w:t>REC Reference Number</w:t>
      </w:r>
      <w:r w:rsidR="006419FE" w:rsidRPr="00C75520">
        <w:rPr>
          <w:rFonts w:ascii="Arial" w:hAnsi="Arial" w:cs="Arial"/>
          <w:sz w:val="22"/>
          <w:szCs w:val="22"/>
        </w:rPr>
        <w:t>:</w:t>
      </w:r>
      <w:r w:rsidR="00B90470" w:rsidRPr="00B90470">
        <w:t xml:space="preserve"> </w:t>
      </w:r>
      <w:r w:rsidR="00B90470" w:rsidRPr="00B90470">
        <w:rPr>
          <w:rFonts w:ascii="Arial" w:hAnsi="Arial" w:cs="Arial"/>
          <w:sz w:val="22"/>
          <w:szCs w:val="22"/>
        </w:rPr>
        <w:t>16/LO/0004</w:t>
      </w:r>
      <w:bookmarkStart w:id="0" w:name="_GoBack"/>
      <w:bookmarkEnd w:id="0"/>
    </w:p>
    <w:p w:rsidR="00435ADC" w:rsidRPr="00C75520" w:rsidRDefault="00435ADC" w:rsidP="00E7242E">
      <w:pPr>
        <w:pBdr>
          <w:top w:val="single" w:sz="4" w:space="1" w:color="auto"/>
          <w:bottom w:val="single" w:sz="4" w:space="0" w:color="auto"/>
        </w:pBdr>
        <w:spacing w:line="276" w:lineRule="auto"/>
        <w:jc w:val="both"/>
        <w:rPr>
          <w:rFonts w:ascii="Arial" w:hAnsi="Arial" w:cs="Arial"/>
          <w:b/>
          <w:sz w:val="22"/>
          <w:szCs w:val="22"/>
        </w:rPr>
      </w:pPr>
    </w:p>
    <w:p w:rsidR="00435ADC" w:rsidRPr="00C75520" w:rsidRDefault="00435ADC" w:rsidP="00E7242E">
      <w:pPr>
        <w:pBdr>
          <w:top w:val="single" w:sz="4" w:space="1" w:color="auto"/>
          <w:bottom w:val="single" w:sz="4" w:space="0" w:color="auto"/>
        </w:pBdr>
        <w:spacing w:line="276" w:lineRule="auto"/>
        <w:jc w:val="both"/>
        <w:rPr>
          <w:rFonts w:ascii="Arial" w:hAnsi="Arial" w:cs="Arial"/>
          <w:sz w:val="22"/>
          <w:szCs w:val="22"/>
        </w:rPr>
      </w:pPr>
      <w:r w:rsidRPr="00C75520">
        <w:rPr>
          <w:rFonts w:ascii="Arial" w:hAnsi="Arial" w:cs="Arial"/>
          <w:b/>
          <w:sz w:val="22"/>
          <w:szCs w:val="22"/>
        </w:rPr>
        <w:t xml:space="preserve">Principal Investigator:  </w:t>
      </w:r>
      <w:r w:rsidR="00574094" w:rsidRPr="00C75520">
        <w:rPr>
          <w:rFonts w:ascii="Arial" w:hAnsi="Arial" w:cs="Arial"/>
          <w:sz w:val="22"/>
          <w:szCs w:val="22"/>
        </w:rPr>
        <w:t>Professor Karim Brohi</w:t>
      </w:r>
    </w:p>
    <w:p w:rsidR="00435ADC" w:rsidRPr="00C75520" w:rsidRDefault="00435ADC" w:rsidP="00E7242E">
      <w:pPr>
        <w:pBdr>
          <w:top w:val="single" w:sz="4" w:space="1" w:color="auto"/>
          <w:bottom w:val="single" w:sz="4" w:space="0" w:color="auto"/>
        </w:pBdr>
        <w:spacing w:line="276" w:lineRule="auto"/>
        <w:jc w:val="both"/>
        <w:rPr>
          <w:rFonts w:ascii="Arial" w:hAnsi="Arial" w:cs="Arial"/>
          <w:sz w:val="22"/>
          <w:szCs w:val="22"/>
        </w:rPr>
      </w:pPr>
    </w:p>
    <w:p w:rsidR="00435ADC" w:rsidRPr="00C75520" w:rsidRDefault="00435ADC" w:rsidP="00E7242E">
      <w:pPr>
        <w:pBdr>
          <w:top w:val="single" w:sz="4" w:space="1" w:color="auto"/>
          <w:bottom w:val="single" w:sz="4" w:space="0" w:color="auto"/>
        </w:pBdr>
        <w:spacing w:line="276" w:lineRule="auto"/>
        <w:jc w:val="both"/>
        <w:rPr>
          <w:rFonts w:ascii="Arial" w:hAnsi="Arial" w:cs="Arial"/>
          <w:sz w:val="22"/>
          <w:szCs w:val="22"/>
        </w:rPr>
      </w:pPr>
      <w:r w:rsidRPr="00C75520">
        <w:rPr>
          <w:rFonts w:ascii="Arial" w:hAnsi="Arial" w:cs="Arial"/>
          <w:b/>
          <w:sz w:val="22"/>
          <w:szCs w:val="22"/>
        </w:rPr>
        <w:t xml:space="preserve">Sponsor:  </w:t>
      </w:r>
      <w:r w:rsidR="003A1517" w:rsidRPr="00C75520">
        <w:rPr>
          <w:rFonts w:ascii="Arial" w:hAnsi="Arial" w:cs="Arial"/>
          <w:sz w:val="22"/>
          <w:szCs w:val="22"/>
        </w:rPr>
        <w:t>Queen Mary University of London (QMUL)</w:t>
      </w:r>
    </w:p>
    <w:p w:rsidR="00FF5D7E" w:rsidRPr="00C75520" w:rsidRDefault="00FF5D7E" w:rsidP="00E7242E">
      <w:pPr>
        <w:spacing w:line="276" w:lineRule="auto"/>
        <w:jc w:val="both"/>
        <w:rPr>
          <w:rFonts w:ascii="Arial" w:hAnsi="Arial" w:cs="Arial"/>
          <w:sz w:val="22"/>
          <w:szCs w:val="22"/>
        </w:rPr>
      </w:pPr>
    </w:p>
    <w:p w:rsidR="00485EAD"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Introduction</w:t>
      </w:r>
    </w:p>
    <w:p w:rsidR="00004AE0" w:rsidRPr="00C75520" w:rsidRDefault="00F42C3D" w:rsidP="00E7242E">
      <w:pPr>
        <w:spacing w:line="276" w:lineRule="auto"/>
        <w:jc w:val="both"/>
        <w:rPr>
          <w:rFonts w:ascii="Arial" w:hAnsi="Arial" w:cs="Arial"/>
          <w:sz w:val="22"/>
          <w:szCs w:val="22"/>
        </w:rPr>
      </w:pPr>
      <w:r w:rsidRPr="00C75520">
        <w:rPr>
          <w:rFonts w:ascii="Arial" w:hAnsi="Arial" w:cs="Arial"/>
          <w:sz w:val="22"/>
          <w:szCs w:val="22"/>
        </w:rPr>
        <w:t xml:space="preserve">We </w:t>
      </w:r>
      <w:r w:rsidR="00900D66" w:rsidRPr="00C75520">
        <w:rPr>
          <w:rFonts w:ascii="Arial" w:hAnsi="Arial" w:cs="Arial"/>
          <w:sz w:val="22"/>
          <w:szCs w:val="22"/>
        </w:rPr>
        <w:t>would like to invite you to</w:t>
      </w:r>
      <w:r w:rsidR="00004AE0" w:rsidRPr="00C75520">
        <w:rPr>
          <w:rFonts w:ascii="Arial" w:hAnsi="Arial" w:cs="Arial"/>
          <w:sz w:val="22"/>
          <w:szCs w:val="22"/>
        </w:rPr>
        <w:t xml:space="preserve"> </w:t>
      </w:r>
      <w:r w:rsidR="00152EAD" w:rsidRPr="00C75520">
        <w:rPr>
          <w:rFonts w:ascii="Arial" w:hAnsi="Arial" w:cs="Arial"/>
          <w:sz w:val="22"/>
          <w:szCs w:val="22"/>
        </w:rPr>
        <w:t>participate in a</w:t>
      </w:r>
      <w:r w:rsidRPr="00C75520">
        <w:rPr>
          <w:rFonts w:ascii="Arial" w:hAnsi="Arial" w:cs="Arial"/>
          <w:sz w:val="22"/>
          <w:szCs w:val="22"/>
        </w:rPr>
        <w:t xml:space="preserve"> </w:t>
      </w:r>
      <w:r w:rsidR="00900D66" w:rsidRPr="00C75520">
        <w:rPr>
          <w:rFonts w:ascii="Arial" w:hAnsi="Arial" w:cs="Arial"/>
          <w:sz w:val="22"/>
          <w:szCs w:val="22"/>
        </w:rPr>
        <w:t xml:space="preserve">clinical </w:t>
      </w:r>
      <w:r w:rsidRPr="00C75520">
        <w:rPr>
          <w:rFonts w:ascii="Arial" w:hAnsi="Arial" w:cs="Arial"/>
          <w:sz w:val="22"/>
          <w:szCs w:val="22"/>
        </w:rPr>
        <w:t>research</w:t>
      </w:r>
      <w:r w:rsidR="00152EAD" w:rsidRPr="00C75520">
        <w:rPr>
          <w:rFonts w:ascii="Arial" w:hAnsi="Arial" w:cs="Arial"/>
          <w:sz w:val="22"/>
          <w:szCs w:val="22"/>
        </w:rPr>
        <w:t xml:space="preserve"> study</w:t>
      </w:r>
      <w:r w:rsidR="00004AE0" w:rsidRPr="00C75520">
        <w:rPr>
          <w:rFonts w:ascii="Arial" w:hAnsi="Arial" w:cs="Arial"/>
          <w:sz w:val="22"/>
          <w:szCs w:val="22"/>
        </w:rPr>
        <w:t>.</w:t>
      </w:r>
      <w:r w:rsidR="00900D66" w:rsidRPr="00C75520">
        <w:rPr>
          <w:rFonts w:ascii="Arial" w:hAnsi="Arial" w:cs="Arial"/>
          <w:sz w:val="22"/>
          <w:szCs w:val="22"/>
        </w:rPr>
        <w:t xml:space="preserve">  Before you decide, you need to understand why the research is being </w:t>
      </w:r>
      <w:r w:rsidR="00026472" w:rsidRPr="00C75520">
        <w:rPr>
          <w:rFonts w:ascii="Arial" w:hAnsi="Arial" w:cs="Arial"/>
          <w:sz w:val="22"/>
          <w:szCs w:val="22"/>
        </w:rPr>
        <w:t>carried out</w:t>
      </w:r>
      <w:r w:rsidR="00900D66" w:rsidRPr="00C75520">
        <w:rPr>
          <w:rFonts w:ascii="Arial" w:hAnsi="Arial" w:cs="Arial"/>
          <w:sz w:val="22"/>
          <w:szCs w:val="22"/>
        </w:rPr>
        <w:t xml:space="preserve"> and what it </w:t>
      </w:r>
      <w:r w:rsidR="00567685" w:rsidRPr="00C75520">
        <w:rPr>
          <w:rFonts w:ascii="Arial" w:hAnsi="Arial" w:cs="Arial"/>
          <w:sz w:val="22"/>
          <w:szCs w:val="22"/>
        </w:rPr>
        <w:t>will</w:t>
      </w:r>
      <w:r w:rsidR="00900D66" w:rsidRPr="00C75520">
        <w:rPr>
          <w:rFonts w:ascii="Arial" w:hAnsi="Arial" w:cs="Arial"/>
          <w:sz w:val="22"/>
          <w:szCs w:val="22"/>
        </w:rPr>
        <w:t xml:space="preserve"> involve, so please take time to read the following information carefully.  </w:t>
      </w:r>
      <w:r w:rsidR="00026472" w:rsidRPr="00C75520">
        <w:rPr>
          <w:rFonts w:ascii="Arial" w:hAnsi="Arial" w:cs="Arial"/>
          <w:sz w:val="22"/>
          <w:szCs w:val="22"/>
        </w:rPr>
        <w:t>Take independent advice and/or t</w:t>
      </w:r>
      <w:r w:rsidR="00900D66" w:rsidRPr="00C75520">
        <w:rPr>
          <w:rFonts w:ascii="Arial" w:hAnsi="Arial" w:cs="Arial"/>
          <w:sz w:val="22"/>
          <w:szCs w:val="22"/>
        </w:rPr>
        <w:t>alk to others about the study if you wish.</w:t>
      </w:r>
      <w:r w:rsidR="00004AE0" w:rsidRPr="00C75520">
        <w:rPr>
          <w:rFonts w:ascii="Arial" w:hAnsi="Arial" w:cs="Arial"/>
          <w:sz w:val="22"/>
          <w:szCs w:val="22"/>
        </w:rPr>
        <w:t xml:space="preserve"> </w:t>
      </w:r>
    </w:p>
    <w:p w:rsidR="00004AE0" w:rsidRPr="00C75520" w:rsidRDefault="00004AE0" w:rsidP="00E7242E">
      <w:pPr>
        <w:spacing w:line="276" w:lineRule="auto"/>
        <w:jc w:val="both"/>
        <w:rPr>
          <w:rFonts w:ascii="Arial" w:hAnsi="Arial" w:cs="Arial"/>
          <w:sz w:val="22"/>
          <w:szCs w:val="22"/>
        </w:rPr>
      </w:pPr>
    </w:p>
    <w:p w:rsidR="00004AE0" w:rsidRPr="00C75520" w:rsidRDefault="00004AE0" w:rsidP="00E7242E">
      <w:pPr>
        <w:pStyle w:val="Default"/>
        <w:spacing w:line="276" w:lineRule="auto"/>
        <w:jc w:val="both"/>
        <w:rPr>
          <w:color w:val="auto"/>
          <w:sz w:val="22"/>
          <w:szCs w:val="22"/>
        </w:rPr>
      </w:pPr>
      <w:r w:rsidRPr="00C75520">
        <w:rPr>
          <w:color w:val="auto"/>
          <w:sz w:val="22"/>
          <w:szCs w:val="22"/>
        </w:rPr>
        <w:t xml:space="preserve">If you decide </w:t>
      </w:r>
      <w:r w:rsidR="0096367D" w:rsidRPr="00C75520">
        <w:rPr>
          <w:color w:val="auto"/>
          <w:sz w:val="22"/>
          <w:szCs w:val="22"/>
        </w:rPr>
        <w:t>that you</w:t>
      </w:r>
      <w:r w:rsidRPr="00C75520">
        <w:rPr>
          <w:color w:val="auto"/>
          <w:sz w:val="22"/>
          <w:szCs w:val="22"/>
        </w:rPr>
        <w:t xml:space="preserve"> </w:t>
      </w:r>
      <w:r w:rsidR="005E5450" w:rsidRPr="00C75520">
        <w:rPr>
          <w:color w:val="auto"/>
          <w:sz w:val="22"/>
          <w:szCs w:val="22"/>
        </w:rPr>
        <w:t>are willing</w:t>
      </w:r>
      <w:r w:rsidRPr="00C75520">
        <w:rPr>
          <w:color w:val="auto"/>
          <w:sz w:val="22"/>
          <w:szCs w:val="22"/>
        </w:rPr>
        <w:t xml:space="preserve"> to tak</w:t>
      </w:r>
      <w:r w:rsidR="005F1301" w:rsidRPr="00C75520">
        <w:rPr>
          <w:color w:val="auto"/>
          <w:sz w:val="22"/>
          <w:szCs w:val="22"/>
        </w:rPr>
        <w:t>e</w:t>
      </w:r>
      <w:r w:rsidRPr="00C75520">
        <w:rPr>
          <w:color w:val="auto"/>
          <w:sz w:val="22"/>
          <w:szCs w:val="22"/>
        </w:rPr>
        <w:t xml:space="preserve"> part in this clinical study</w:t>
      </w:r>
      <w:r w:rsidR="00212567" w:rsidRPr="00C75520">
        <w:rPr>
          <w:color w:val="auto"/>
          <w:sz w:val="22"/>
          <w:szCs w:val="22"/>
        </w:rPr>
        <w:t>,</w:t>
      </w:r>
      <w:r w:rsidRPr="00C75520">
        <w:rPr>
          <w:color w:val="auto"/>
          <w:sz w:val="22"/>
          <w:szCs w:val="22"/>
        </w:rPr>
        <w:t xml:space="preserve"> we will ask you to read and sign a</w:t>
      </w:r>
      <w:r w:rsidR="00FB406E" w:rsidRPr="00C75520">
        <w:rPr>
          <w:color w:val="auto"/>
          <w:sz w:val="22"/>
          <w:szCs w:val="22"/>
        </w:rPr>
        <w:t xml:space="preserve"> </w:t>
      </w:r>
      <w:r w:rsidR="00900D66" w:rsidRPr="00C75520">
        <w:rPr>
          <w:color w:val="auto"/>
          <w:sz w:val="22"/>
          <w:szCs w:val="22"/>
        </w:rPr>
        <w:t xml:space="preserve">subject </w:t>
      </w:r>
      <w:r w:rsidR="00336C13" w:rsidRPr="00C75520">
        <w:rPr>
          <w:color w:val="auto"/>
          <w:sz w:val="22"/>
          <w:szCs w:val="22"/>
        </w:rPr>
        <w:t xml:space="preserve">consent </w:t>
      </w:r>
      <w:r w:rsidRPr="00C75520">
        <w:rPr>
          <w:color w:val="auto"/>
          <w:sz w:val="22"/>
          <w:szCs w:val="22"/>
        </w:rPr>
        <w:t xml:space="preserve">form, a copy of which you will be given to keep. We will keep you fully informed during the study so you can let us know if you have any concerns or </w:t>
      </w:r>
      <w:r w:rsidR="00567685" w:rsidRPr="00C75520">
        <w:rPr>
          <w:color w:val="auto"/>
          <w:sz w:val="22"/>
          <w:szCs w:val="22"/>
        </w:rPr>
        <w:t xml:space="preserve">if you </w:t>
      </w:r>
      <w:r w:rsidR="00900D66" w:rsidRPr="00C75520">
        <w:rPr>
          <w:color w:val="auto"/>
          <w:sz w:val="22"/>
          <w:szCs w:val="22"/>
        </w:rPr>
        <w:t xml:space="preserve">decide to </w:t>
      </w:r>
      <w:r w:rsidRPr="00C75520">
        <w:rPr>
          <w:color w:val="auto"/>
          <w:sz w:val="22"/>
          <w:szCs w:val="22"/>
        </w:rPr>
        <w:t>withdraw from the study.</w:t>
      </w:r>
    </w:p>
    <w:p w:rsidR="00004AE0" w:rsidRPr="00C75520" w:rsidRDefault="00004AE0" w:rsidP="00E7242E">
      <w:pPr>
        <w:pStyle w:val="Default"/>
        <w:spacing w:line="276" w:lineRule="auto"/>
        <w:jc w:val="both"/>
        <w:rPr>
          <w:color w:val="auto"/>
          <w:sz w:val="22"/>
          <w:szCs w:val="22"/>
        </w:rPr>
      </w:pPr>
      <w:r w:rsidRPr="00C75520">
        <w:rPr>
          <w:color w:val="auto"/>
          <w:sz w:val="22"/>
          <w:szCs w:val="22"/>
        </w:rPr>
        <w:t xml:space="preserve"> </w:t>
      </w:r>
    </w:p>
    <w:p w:rsidR="00004AE0" w:rsidRPr="00C75520" w:rsidRDefault="00004AE0" w:rsidP="00E7242E">
      <w:pPr>
        <w:pStyle w:val="Default"/>
        <w:spacing w:line="276" w:lineRule="auto"/>
        <w:jc w:val="both"/>
        <w:rPr>
          <w:color w:val="auto"/>
          <w:sz w:val="22"/>
          <w:szCs w:val="22"/>
        </w:rPr>
      </w:pPr>
      <w:r w:rsidRPr="00C75520">
        <w:rPr>
          <w:color w:val="auto"/>
          <w:sz w:val="22"/>
          <w:szCs w:val="22"/>
        </w:rPr>
        <w:t xml:space="preserve">If you decide </w:t>
      </w:r>
      <w:r w:rsidR="00900D66" w:rsidRPr="00C75520">
        <w:rPr>
          <w:color w:val="auto"/>
          <w:sz w:val="22"/>
          <w:szCs w:val="22"/>
        </w:rPr>
        <w:t xml:space="preserve">that you do </w:t>
      </w:r>
      <w:r w:rsidRPr="00C75520">
        <w:rPr>
          <w:color w:val="auto"/>
          <w:sz w:val="22"/>
          <w:szCs w:val="22"/>
        </w:rPr>
        <w:t>not wish to take part</w:t>
      </w:r>
      <w:r w:rsidR="00212567" w:rsidRPr="00C75520">
        <w:rPr>
          <w:color w:val="auto"/>
          <w:sz w:val="22"/>
          <w:szCs w:val="22"/>
        </w:rPr>
        <w:t>,</w:t>
      </w:r>
      <w:r w:rsidRPr="00C75520">
        <w:rPr>
          <w:color w:val="auto"/>
          <w:sz w:val="22"/>
          <w:szCs w:val="22"/>
        </w:rPr>
        <w:t xml:space="preserve"> it will not affect the standard of care </w:t>
      </w:r>
      <w:r w:rsidR="00900D66" w:rsidRPr="00C75520">
        <w:rPr>
          <w:color w:val="auto"/>
          <w:sz w:val="22"/>
          <w:szCs w:val="22"/>
        </w:rPr>
        <w:t>you</w:t>
      </w:r>
      <w:r w:rsidRPr="00C75520">
        <w:rPr>
          <w:color w:val="auto"/>
          <w:sz w:val="22"/>
          <w:szCs w:val="22"/>
        </w:rPr>
        <w:t xml:space="preserve"> receive in any way. </w:t>
      </w:r>
    </w:p>
    <w:p w:rsidR="008A14C3" w:rsidRPr="00C75520" w:rsidRDefault="008A14C3" w:rsidP="00E7242E">
      <w:pPr>
        <w:spacing w:line="276" w:lineRule="auto"/>
        <w:jc w:val="both"/>
        <w:rPr>
          <w:rFonts w:ascii="Arial" w:hAnsi="Arial" w:cs="Arial"/>
        </w:rPr>
      </w:pPr>
    </w:p>
    <w:p w:rsidR="008A14C3" w:rsidRPr="00C75520" w:rsidRDefault="008A14C3" w:rsidP="00E7242E">
      <w:pPr>
        <w:pStyle w:val="Heading1"/>
        <w:spacing w:line="276" w:lineRule="auto"/>
        <w:jc w:val="both"/>
      </w:pPr>
      <w:r w:rsidRPr="00C75520">
        <w:rPr>
          <w:rFonts w:ascii="Arial" w:hAnsi="Arial" w:cs="Arial"/>
          <w:sz w:val="22"/>
          <w:szCs w:val="22"/>
        </w:rPr>
        <w:t>Key Facts about this study</w:t>
      </w:r>
    </w:p>
    <w:p w:rsidR="008A14C3" w:rsidRPr="00C75520" w:rsidRDefault="00900D66"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You recently suffered a </w:t>
      </w:r>
      <w:r w:rsidR="009C6144" w:rsidRPr="00C75520">
        <w:rPr>
          <w:rFonts w:ascii="Arial" w:hAnsi="Arial" w:cs="Arial"/>
          <w:sz w:val="22"/>
          <w:szCs w:val="22"/>
        </w:rPr>
        <w:t>severe</w:t>
      </w:r>
      <w:r w:rsidR="008A14C3" w:rsidRPr="00C75520">
        <w:rPr>
          <w:rFonts w:ascii="Arial" w:hAnsi="Arial" w:cs="Arial"/>
          <w:sz w:val="22"/>
          <w:szCs w:val="22"/>
        </w:rPr>
        <w:t xml:space="preserve"> injury</w:t>
      </w:r>
      <w:r w:rsidR="00004AE0" w:rsidRPr="00C75520">
        <w:rPr>
          <w:rFonts w:ascii="Arial" w:hAnsi="Arial" w:cs="Arial"/>
          <w:sz w:val="22"/>
          <w:szCs w:val="22"/>
        </w:rPr>
        <w:t xml:space="preserve"> which led to major bleeding</w:t>
      </w:r>
      <w:r w:rsidR="008A14C3" w:rsidRPr="00C75520">
        <w:rPr>
          <w:rFonts w:ascii="Arial" w:hAnsi="Arial" w:cs="Arial"/>
          <w:sz w:val="22"/>
          <w:szCs w:val="22"/>
        </w:rPr>
        <w:t>.</w:t>
      </w:r>
    </w:p>
    <w:p w:rsidR="000B3080" w:rsidRPr="00C75520" w:rsidRDefault="00A760F7"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Following the injury, the treating doctors decided that </w:t>
      </w:r>
      <w:r w:rsidR="00900D66" w:rsidRPr="00C75520">
        <w:rPr>
          <w:rFonts w:ascii="Arial" w:hAnsi="Arial" w:cs="Arial"/>
          <w:sz w:val="22"/>
          <w:szCs w:val="22"/>
        </w:rPr>
        <w:t>you</w:t>
      </w:r>
      <w:r w:rsidRPr="00C75520">
        <w:rPr>
          <w:rFonts w:ascii="Arial" w:hAnsi="Arial" w:cs="Arial"/>
          <w:sz w:val="22"/>
          <w:szCs w:val="22"/>
        </w:rPr>
        <w:t xml:space="preserve"> needed to be resuscitated with the transfusion of blood products as part of </w:t>
      </w:r>
      <w:r w:rsidR="00900D66" w:rsidRPr="00C75520">
        <w:rPr>
          <w:rFonts w:ascii="Arial" w:hAnsi="Arial" w:cs="Arial"/>
          <w:sz w:val="22"/>
          <w:szCs w:val="22"/>
        </w:rPr>
        <w:t>your</w:t>
      </w:r>
      <w:r w:rsidRPr="00C75520">
        <w:rPr>
          <w:rFonts w:ascii="Arial" w:hAnsi="Arial" w:cs="Arial"/>
          <w:sz w:val="22"/>
          <w:szCs w:val="22"/>
        </w:rPr>
        <w:t xml:space="preserve"> care.  </w:t>
      </w:r>
    </w:p>
    <w:p w:rsidR="00A760F7" w:rsidRPr="00C75520" w:rsidRDefault="003E33D4"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Currently</w:t>
      </w:r>
      <w:r w:rsidR="00A760F7" w:rsidRPr="00C75520">
        <w:rPr>
          <w:rFonts w:ascii="Arial" w:hAnsi="Arial" w:cs="Arial"/>
          <w:sz w:val="22"/>
          <w:szCs w:val="22"/>
        </w:rPr>
        <w:t>, patients are transfused blo</w:t>
      </w:r>
      <w:r w:rsidRPr="00C75520">
        <w:rPr>
          <w:rFonts w:ascii="Arial" w:hAnsi="Arial" w:cs="Arial"/>
          <w:sz w:val="22"/>
          <w:szCs w:val="22"/>
        </w:rPr>
        <w:t xml:space="preserve">od products based upon a </w:t>
      </w:r>
      <w:r w:rsidR="005F1301" w:rsidRPr="00C75520">
        <w:rPr>
          <w:rFonts w:ascii="Arial" w:hAnsi="Arial" w:cs="Arial"/>
          <w:sz w:val="22"/>
          <w:szCs w:val="22"/>
        </w:rPr>
        <w:t>M</w:t>
      </w:r>
      <w:r w:rsidRPr="00C75520">
        <w:rPr>
          <w:rFonts w:ascii="Arial" w:hAnsi="Arial" w:cs="Arial"/>
          <w:sz w:val="22"/>
          <w:szCs w:val="22"/>
        </w:rPr>
        <w:t xml:space="preserve">ajor </w:t>
      </w:r>
      <w:r w:rsidR="005F1301" w:rsidRPr="00C75520">
        <w:rPr>
          <w:rFonts w:ascii="Arial" w:hAnsi="Arial" w:cs="Arial"/>
          <w:sz w:val="22"/>
          <w:szCs w:val="22"/>
        </w:rPr>
        <w:t>H</w:t>
      </w:r>
      <w:r w:rsidRPr="00C75520">
        <w:rPr>
          <w:rFonts w:ascii="Arial" w:hAnsi="Arial" w:cs="Arial"/>
          <w:sz w:val="22"/>
          <w:szCs w:val="22"/>
        </w:rPr>
        <w:t>aemorrhage</w:t>
      </w:r>
      <w:r w:rsidR="005F1301" w:rsidRPr="00C75520">
        <w:rPr>
          <w:rFonts w:ascii="Arial" w:hAnsi="Arial" w:cs="Arial"/>
          <w:sz w:val="22"/>
          <w:szCs w:val="22"/>
        </w:rPr>
        <w:t xml:space="preserve"> P</w:t>
      </w:r>
      <w:r w:rsidR="00A760F7" w:rsidRPr="00C75520">
        <w:rPr>
          <w:rFonts w:ascii="Arial" w:hAnsi="Arial" w:cs="Arial"/>
          <w:sz w:val="22"/>
          <w:szCs w:val="22"/>
        </w:rPr>
        <w:t>rotocol</w:t>
      </w:r>
      <w:r w:rsidR="007250DD" w:rsidRPr="00C75520">
        <w:rPr>
          <w:rFonts w:ascii="Arial" w:hAnsi="Arial" w:cs="Arial"/>
          <w:sz w:val="22"/>
          <w:szCs w:val="22"/>
        </w:rPr>
        <w:t xml:space="preserve"> (M</w:t>
      </w:r>
      <w:r w:rsidRPr="00C75520">
        <w:rPr>
          <w:rFonts w:ascii="Arial" w:hAnsi="Arial" w:cs="Arial"/>
          <w:sz w:val="22"/>
          <w:szCs w:val="22"/>
        </w:rPr>
        <w:t>H</w:t>
      </w:r>
      <w:r w:rsidR="007250DD" w:rsidRPr="00C75520">
        <w:rPr>
          <w:rFonts w:ascii="Arial" w:hAnsi="Arial" w:cs="Arial"/>
          <w:sz w:val="22"/>
          <w:szCs w:val="22"/>
        </w:rPr>
        <w:t>P)</w:t>
      </w:r>
      <w:r w:rsidR="00567685" w:rsidRPr="00C75520">
        <w:rPr>
          <w:rFonts w:ascii="Arial" w:hAnsi="Arial" w:cs="Arial"/>
          <w:sz w:val="22"/>
          <w:szCs w:val="22"/>
        </w:rPr>
        <w:t xml:space="preserve"> in place in each hospital</w:t>
      </w:r>
      <w:r w:rsidR="007250DD" w:rsidRPr="00C75520">
        <w:rPr>
          <w:rFonts w:ascii="Arial" w:hAnsi="Arial" w:cs="Arial"/>
          <w:sz w:val="22"/>
          <w:szCs w:val="22"/>
        </w:rPr>
        <w:t xml:space="preserve">.  A </w:t>
      </w:r>
      <w:r w:rsidRPr="00C75520">
        <w:rPr>
          <w:rFonts w:ascii="Arial" w:hAnsi="Arial" w:cs="Arial"/>
          <w:sz w:val="22"/>
          <w:szCs w:val="22"/>
        </w:rPr>
        <w:t>MHP</w:t>
      </w:r>
      <w:r w:rsidR="007250DD" w:rsidRPr="00C75520">
        <w:rPr>
          <w:rFonts w:ascii="Arial" w:hAnsi="Arial" w:cs="Arial"/>
          <w:sz w:val="22"/>
          <w:szCs w:val="22"/>
        </w:rPr>
        <w:t xml:space="preserve"> aims to replace the different components </w:t>
      </w:r>
      <w:r w:rsidR="00E26B84" w:rsidRPr="00C75520">
        <w:rPr>
          <w:rFonts w:ascii="Arial" w:hAnsi="Arial" w:cs="Arial"/>
          <w:sz w:val="22"/>
          <w:szCs w:val="22"/>
        </w:rPr>
        <w:t xml:space="preserve">found </w:t>
      </w:r>
      <w:r w:rsidR="007250DD" w:rsidRPr="00C75520">
        <w:rPr>
          <w:rFonts w:ascii="Arial" w:hAnsi="Arial" w:cs="Arial"/>
          <w:sz w:val="22"/>
          <w:szCs w:val="22"/>
        </w:rPr>
        <w:t xml:space="preserve">within the blood that have been lost and </w:t>
      </w:r>
      <w:r w:rsidR="00E26B84" w:rsidRPr="00C75520">
        <w:rPr>
          <w:rFonts w:ascii="Arial" w:hAnsi="Arial" w:cs="Arial"/>
          <w:sz w:val="22"/>
          <w:szCs w:val="22"/>
        </w:rPr>
        <w:t xml:space="preserve">to assist </w:t>
      </w:r>
      <w:r w:rsidR="007250DD" w:rsidRPr="00C75520">
        <w:rPr>
          <w:rFonts w:ascii="Arial" w:hAnsi="Arial" w:cs="Arial"/>
          <w:sz w:val="22"/>
          <w:szCs w:val="22"/>
        </w:rPr>
        <w:t xml:space="preserve">the injured patient </w:t>
      </w:r>
      <w:r w:rsidR="00AD74CE" w:rsidRPr="00C75520">
        <w:rPr>
          <w:rFonts w:ascii="Arial" w:hAnsi="Arial" w:cs="Arial"/>
          <w:sz w:val="22"/>
          <w:szCs w:val="22"/>
        </w:rPr>
        <w:t>in</w:t>
      </w:r>
      <w:r w:rsidR="00592B67" w:rsidRPr="00C75520">
        <w:rPr>
          <w:rFonts w:ascii="Arial" w:hAnsi="Arial" w:cs="Arial"/>
          <w:sz w:val="22"/>
          <w:szCs w:val="22"/>
        </w:rPr>
        <w:t xml:space="preserve"> making</w:t>
      </w:r>
      <w:r w:rsidR="007250DD" w:rsidRPr="00C75520">
        <w:rPr>
          <w:rFonts w:ascii="Arial" w:hAnsi="Arial" w:cs="Arial"/>
          <w:sz w:val="22"/>
          <w:szCs w:val="22"/>
        </w:rPr>
        <w:t xml:space="preserve"> </w:t>
      </w:r>
      <w:r w:rsidR="00AD74CE" w:rsidRPr="00C75520">
        <w:rPr>
          <w:rFonts w:ascii="Arial" w:hAnsi="Arial" w:cs="Arial"/>
          <w:sz w:val="22"/>
          <w:szCs w:val="22"/>
        </w:rPr>
        <w:t xml:space="preserve">adequate </w:t>
      </w:r>
      <w:r w:rsidR="007250DD" w:rsidRPr="00C75520">
        <w:rPr>
          <w:rFonts w:ascii="Arial" w:hAnsi="Arial" w:cs="Arial"/>
          <w:sz w:val="22"/>
          <w:szCs w:val="22"/>
        </w:rPr>
        <w:t>blood clots to prevent further bleeding.</w:t>
      </w:r>
      <w:r w:rsidR="00345D9C" w:rsidRPr="00C75520">
        <w:rPr>
          <w:rFonts w:ascii="Arial" w:hAnsi="Arial" w:cs="Arial"/>
          <w:sz w:val="22"/>
          <w:szCs w:val="22"/>
        </w:rPr>
        <w:t xml:space="preserve">  A MHP uses conventional</w:t>
      </w:r>
      <w:r w:rsidR="008C2BBF" w:rsidRPr="00C75520">
        <w:rPr>
          <w:rFonts w:ascii="Arial" w:hAnsi="Arial" w:cs="Arial"/>
          <w:sz w:val="22"/>
          <w:szCs w:val="22"/>
        </w:rPr>
        <w:t xml:space="preserve"> hospital</w:t>
      </w:r>
      <w:r w:rsidR="00345D9C" w:rsidRPr="00C75520">
        <w:rPr>
          <w:rFonts w:ascii="Arial" w:hAnsi="Arial" w:cs="Arial"/>
          <w:sz w:val="22"/>
          <w:szCs w:val="22"/>
        </w:rPr>
        <w:t xml:space="preserve"> laboratory tests of blood clotting to guide therapy.</w:t>
      </w:r>
    </w:p>
    <w:p w:rsidR="007250DD" w:rsidRPr="00C75520" w:rsidRDefault="007250DD"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In approximately one quarter of bleeding trauma patients, </w:t>
      </w:r>
      <w:r w:rsidR="00E26B84" w:rsidRPr="00C75520">
        <w:rPr>
          <w:rFonts w:ascii="Arial" w:hAnsi="Arial" w:cs="Arial"/>
          <w:sz w:val="22"/>
          <w:szCs w:val="22"/>
        </w:rPr>
        <w:t xml:space="preserve">the ability to form adequate blood clots is lost.  This </w:t>
      </w:r>
      <w:r w:rsidR="00AD74CE" w:rsidRPr="00C75520">
        <w:rPr>
          <w:rFonts w:ascii="Arial" w:hAnsi="Arial" w:cs="Arial"/>
          <w:sz w:val="22"/>
          <w:szCs w:val="22"/>
        </w:rPr>
        <w:t xml:space="preserve">condition </w:t>
      </w:r>
      <w:r w:rsidR="00E26B84" w:rsidRPr="00C75520">
        <w:rPr>
          <w:rFonts w:ascii="Arial" w:hAnsi="Arial" w:cs="Arial"/>
          <w:sz w:val="22"/>
          <w:szCs w:val="22"/>
        </w:rPr>
        <w:t xml:space="preserve">is termed </w:t>
      </w:r>
      <w:r w:rsidR="005F1301" w:rsidRPr="00C75520">
        <w:rPr>
          <w:rFonts w:ascii="Arial" w:hAnsi="Arial" w:cs="Arial"/>
          <w:sz w:val="22"/>
          <w:szCs w:val="22"/>
        </w:rPr>
        <w:t>T</w:t>
      </w:r>
      <w:r w:rsidR="00E26B84" w:rsidRPr="00C75520">
        <w:rPr>
          <w:rFonts w:ascii="Arial" w:hAnsi="Arial" w:cs="Arial"/>
          <w:sz w:val="22"/>
          <w:szCs w:val="22"/>
        </w:rPr>
        <w:t xml:space="preserve">rauma </w:t>
      </w:r>
      <w:r w:rsidR="005F1301" w:rsidRPr="00C75520">
        <w:rPr>
          <w:rFonts w:ascii="Arial" w:hAnsi="Arial" w:cs="Arial"/>
          <w:sz w:val="22"/>
          <w:szCs w:val="22"/>
        </w:rPr>
        <w:t>I</w:t>
      </w:r>
      <w:r w:rsidR="00E26B84" w:rsidRPr="00C75520">
        <w:rPr>
          <w:rFonts w:ascii="Arial" w:hAnsi="Arial" w:cs="Arial"/>
          <w:sz w:val="22"/>
          <w:szCs w:val="22"/>
        </w:rPr>
        <w:t xml:space="preserve">nduced </w:t>
      </w:r>
      <w:r w:rsidR="005F1301" w:rsidRPr="00C75520">
        <w:rPr>
          <w:rFonts w:ascii="Arial" w:hAnsi="Arial" w:cs="Arial"/>
          <w:sz w:val="22"/>
          <w:szCs w:val="22"/>
        </w:rPr>
        <w:t>C</w:t>
      </w:r>
      <w:r w:rsidR="00E26B84" w:rsidRPr="00C75520">
        <w:rPr>
          <w:rFonts w:ascii="Arial" w:hAnsi="Arial" w:cs="Arial"/>
          <w:sz w:val="22"/>
          <w:szCs w:val="22"/>
        </w:rPr>
        <w:t>oagulopathy (TIC).</w:t>
      </w:r>
    </w:p>
    <w:p w:rsidR="00AD74CE" w:rsidRPr="00C75520" w:rsidRDefault="00AD74CE"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Current </w:t>
      </w:r>
      <w:r w:rsidR="003E33D4" w:rsidRPr="00C75520">
        <w:rPr>
          <w:rFonts w:ascii="Arial" w:hAnsi="Arial" w:cs="Arial"/>
          <w:sz w:val="22"/>
          <w:szCs w:val="22"/>
        </w:rPr>
        <w:t>MHP</w:t>
      </w:r>
      <w:r w:rsidR="008C2BBF" w:rsidRPr="00C75520">
        <w:rPr>
          <w:rFonts w:ascii="Arial" w:hAnsi="Arial" w:cs="Arial"/>
          <w:sz w:val="22"/>
          <w:szCs w:val="22"/>
        </w:rPr>
        <w:t>s</w:t>
      </w:r>
      <w:r w:rsidRPr="00C75520">
        <w:rPr>
          <w:rFonts w:ascii="Arial" w:hAnsi="Arial" w:cs="Arial"/>
          <w:sz w:val="22"/>
          <w:szCs w:val="22"/>
        </w:rPr>
        <w:t xml:space="preserve"> fail to </w:t>
      </w:r>
      <w:r w:rsidR="000805F5" w:rsidRPr="00C75520">
        <w:rPr>
          <w:rFonts w:ascii="Arial" w:hAnsi="Arial" w:cs="Arial"/>
          <w:sz w:val="22"/>
          <w:szCs w:val="22"/>
        </w:rPr>
        <w:t xml:space="preserve">detect TIC early or </w:t>
      </w:r>
      <w:r w:rsidRPr="00C75520">
        <w:rPr>
          <w:rFonts w:ascii="Arial" w:hAnsi="Arial" w:cs="Arial"/>
          <w:sz w:val="22"/>
          <w:szCs w:val="22"/>
        </w:rPr>
        <w:t xml:space="preserve">correct </w:t>
      </w:r>
      <w:r w:rsidR="000805F5" w:rsidRPr="00C75520">
        <w:rPr>
          <w:rFonts w:ascii="Arial" w:hAnsi="Arial" w:cs="Arial"/>
          <w:sz w:val="22"/>
          <w:szCs w:val="22"/>
        </w:rPr>
        <w:t>it</w:t>
      </w:r>
      <w:r w:rsidRPr="00C75520">
        <w:rPr>
          <w:rFonts w:ascii="Arial" w:hAnsi="Arial" w:cs="Arial"/>
          <w:sz w:val="22"/>
          <w:szCs w:val="22"/>
        </w:rPr>
        <w:t xml:space="preserve"> during major bleeding.</w:t>
      </w:r>
      <w:r w:rsidR="00592B67" w:rsidRPr="00C75520">
        <w:rPr>
          <w:rFonts w:ascii="Arial" w:hAnsi="Arial" w:cs="Arial"/>
          <w:sz w:val="22"/>
          <w:szCs w:val="22"/>
        </w:rPr>
        <w:t xml:space="preserve">  Patients with TIC have worse outcomes.</w:t>
      </w:r>
    </w:p>
    <w:p w:rsidR="000805F5" w:rsidRPr="00C75520" w:rsidRDefault="00AD74CE"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This research </w:t>
      </w:r>
      <w:r w:rsidR="000805F5" w:rsidRPr="00C75520">
        <w:rPr>
          <w:rFonts w:ascii="Arial" w:hAnsi="Arial" w:cs="Arial"/>
          <w:sz w:val="22"/>
          <w:szCs w:val="22"/>
        </w:rPr>
        <w:t xml:space="preserve">project is designed to find out if a </w:t>
      </w:r>
      <w:r w:rsidR="00345D9C" w:rsidRPr="00C75520">
        <w:rPr>
          <w:rFonts w:ascii="Arial" w:hAnsi="Arial" w:cs="Arial"/>
          <w:sz w:val="22"/>
          <w:szCs w:val="22"/>
        </w:rPr>
        <w:t xml:space="preserve">rapid, </w:t>
      </w:r>
      <w:r w:rsidR="000805F5" w:rsidRPr="00C75520">
        <w:rPr>
          <w:rFonts w:ascii="Arial" w:hAnsi="Arial" w:cs="Arial"/>
          <w:sz w:val="22"/>
          <w:szCs w:val="22"/>
        </w:rPr>
        <w:t>detailed blood clotting test called Viscoelastic Haemostatic Assays (VHA)</w:t>
      </w:r>
      <w:r w:rsidR="00E11AB3" w:rsidRPr="00C75520">
        <w:rPr>
          <w:rFonts w:ascii="Arial" w:hAnsi="Arial" w:cs="Arial"/>
          <w:sz w:val="22"/>
          <w:szCs w:val="22"/>
        </w:rPr>
        <w:t xml:space="preserve"> can be used</w:t>
      </w:r>
      <w:r w:rsidR="000805F5" w:rsidRPr="00C75520">
        <w:rPr>
          <w:rFonts w:ascii="Arial" w:hAnsi="Arial" w:cs="Arial"/>
          <w:sz w:val="22"/>
          <w:szCs w:val="22"/>
        </w:rPr>
        <w:t xml:space="preserve"> to identify TIC early and to guide </w:t>
      </w:r>
      <w:r w:rsidR="008C2BBF" w:rsidRPr="00C75520">
        <w:rPr>
          <w:rFonts w:ascii="Arial" w:hAnsi="Arial" w:cs="Arial"/>
          <w:sz w:val="22"/>
          <w:szCs w:val="22"/>
        </w:rPr>
        <w:t>a</w:t>
      </w:r>
      <w:r w:rsidR="000805F5" w:rsidRPr="00C75520">
        <w:rPr>
          <w:rFonts w:ascii="Arial" w:hAnsi="Arial" w:cs="Arial"/>
          <w:sz w:val="22"/>
          <w:szCs w:val="22"/>
        </w:rPr>
        <w:t xml:space="preserve"> M</w:t>
      </w:r>
      <w:r w:rsidR="003E33D4" w:rsidRPr="00C75520">
        <w:rPr>
          <w:rFonts w:ascii="Arial" w:hAnsi="Arial" w:cs="Arial"/>
          <w:sz w:val="22"/>
          <w:szCs w:val="22"/>
        </w:rPr>
        <w:t>H</w:t>
      </w:r>
      <w:r w:rsidR="000805F5" w:rsidRPr="00C75520">
        <w:rPr>
          <w:rFonts w:ascii="Arial" w:hAnsi="Arial" w:cs="Arial"/>
          <w:sz w:val="22"/>
          <w:szCs w:val="22"/>
        </w:rPr>
        <w:t>P for that individual patient’s needs.</w:t>
      </w:r>
    </w:p>
    <w:p w:rsidR="0081314A" w:rsidRPr="00C75520" w:rsidRDefault="000805F5"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The study aims to compare the outcomes of patients treated </w:t>
      </w:r>
      <w:r w:rsidR="00E11AB3" w:rsidRPr="00C75520">
        <w:rPr>
          <w:rFonts w:ascii="Arial" w:hAnsi="Arial" w:cs="Arial"/>
          <w:sz w:val="22"/>
          <w:szCs w:val="22"/>
        </w:rPr>
        <w:t>using</w:t>
      </w:r>
      <w:r w:rsidRPr="00C75520">
        <w:rPr>
          <w:rFonts w:ascii="Arial" w:hAnsi="Arial" w:cs="Arial"/>
          <w:sz w:val="22"/>
          <w:szCs w:val="22"/>
        </w:rPr>
        <w:t xml:space="preserve"> the </w:t>
      </w:r>
      <w:r w:rsidR="00E11AB3" w:rsidRPr="00C75520">
        <w:rPr>
          <w:rFonts w:ascii="Arial" w:hAnsi="Arial" w:cs="Arial"/>
          <w:sz w:val="22"/>
          <w:szCs w:val="22"/>
        </w:rPr>
        <w:t xml:space="preserve">conventional </w:t>
      </w:r>
      <w:r w:rsidR="00B74D3C" w:rsidRPr="00C75520">
        <w:rPr>
          <w:rFonts w:ascii="Arial" w:hAnsi="Arial" w:cs="Arial"/>
          <w:sz w:val="22"/>
          <w:szCs w:val="22"/>
        </w:rPr>
        <w:t xml:space="preserve">blood </w:t>
      </w:r>
      <w:r w:rsidR="008C2BBF" w:rsidRPr="00C75520">
        <w:rPr>
          <w:rFonts w:ascii="Arial" w:hAnsi="Arial" w:cs="Arial"/>
          <w:sz w:val="22"/>
          <w:szCs w:val="22"/>
        </w:rPr>
        <w:t>transfusion strategy</w:t>
      </w:r>
      <w:r w:rsidR="00E11AB3" w:rsidRPr="00C75520">
        <w:rPr>
          <w:rFonts w:ascii="Arial" w:hAnsi="Arial" w:cs="Arial"/>
          <w:sz w:val="22"/>
          <w:szCs w:val="22"/>
        </w:rPr>
        <w:t xml:space="preserve"> with </w:t>
      </w:r>
      <w:r w:rsidR="0081314A" w:rsidRPr="00C75520">
        <w:rPr>
          <w:rFonts w:ascii="Arial" w:hAnsi="Arial" w:cs="Arial"/>
          <w:sz w:val="22"/>
          <w:szCs w:val="22"/>
        </w:rPr>
        <w:t xml:space="preserve">the outcomes of </w:t>
      </w:r>
      <w:r w:rsidR="00E11AB3" w:rsidRPr="00C75520">
        <w:rPr>
          <w:rFonts w:ascii="Arial" w:hAnsi="Arial" w:cs="Arial"/>
          <w:sz w:val="22"/>
          <w:szCs w:val="22"/>
        </w:rPr>
        <w:t>patients treated using a personal</w:t>
      </w:r>
      <w:r w:rsidR="0081314A" w:rsidRPr="00C75520">
        <w:rPr>
          <w:rFonts w:ascii="Arial" w:hAnsi="Arial" w:cs="Arial"/>
          <w:sz w:val="22"/>
          <w:szCs w:val="22"/>
        </w:rPr>
        <w:t>ised</w:t>
      </w:r>
      <w:r w:rsidR="00B74D3C" w:rsidRPr="00C75520">
        <w:rPr>
          <w:rFonts w:ascii="Arial" w:hAnsi="Arial" w:cs="Arial"/>
          <w:sz w:val="22"/>
          <w:szCs w:val="22"/>
        </w:rPr>
        <w:t xml:space="preserve"> blood transfusion strategy </w:t>
      </w:r>
      <w:r w:rsidR="00E11AB3" w:rsidRPr="00C75520">
        <w:rPr>
          <w:rFonts w:ascii="Arial" w:hAnsi="Arial" w:cs="Arial"/>
          <w:sz w:val="22"/>
          <w:szCs w:val="22"/>
        </w:rPr>
        <w:t>guided by VHA.</w:t>
      </w:r>
    </w:p>
    <w:p w:rsidR="000B3080" w:rsidRPr="00C75520" w:rsidRDefault="0081314A"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lastRenderedPageBreak/>
        <w:t xml:space="preserve">We are unsure </w:t>
      </w:r>
      <w:r w:rsidR="00567685" w:rsidRPr="00C75520">
        <w:rPr>
          <w:rFonts w:ascii="Arial" w:hAnsi="Arial" w:cs="Arial"/>
          <w:sz w:val="22"/>
          <w:szCs w:val="22"/>
        </w:rPr>
        <w:t xml:space="preserve">at present whether or not </w:t>
      </w:r>
      <w:r w:rsidR="008C2BBF" w:rsidRPr="00C75520">
        <w:rPr>
          <w:rFonts w:ascii="Arial" w:hAnsi="Arial" w:cs="Arial"/>
          <w:sz w:val="22"/>
          <w:szCs w:val="22"/>
        </w:rPr>
        <w:t xml:space="preserve">a </w:t>
      </w:r>
      <w:r w:rsidRPr="00C75520">
        <w:rPr>
          <w:rFonts w:ascii="Arial" w:hAnsi="Arial" w:cs="Arial"/>
          <w:sz w:val="22"/>
          <w:szCs w:val="22"/>
        </w:rPr>
        <w:t>personalised</w:t>
      </w:r>
      <w:r w:rsidR="00B74D3C" w:rsidRPr="00C75520">
        <w:rPr>
          <w:rFonts w:ascii="Arial" w:hAnsi="Arial" w:cs="Arial"/>
          <w:sz w:val="22"/>
          <w:szCs w:val="22"/>
        </w:rPr>
        <w:t xml:space="preserve"> transfusion strategy </w:t>
      </w:r>
      <w:r w:rsidRPr="00C75520">
        <w:rPr>
          <w:rFonts w:ascii="Arial" w:hAnsi="Arial" w:cs="Arial"/>
          <w:sz w:val="22"/>
          <w:szCs w:val="22"/>
        </w:rPr>
        <w:t xml:space="preserve">guided by VHA </w:t>
      </w:r>
      <w:r w:rsidR="00567685" w:rsidRPr="00C75520">
        <w:rPr>
          <w:rFonts w:ascii="Arial" w:hAnsi="Arial" w:cs="Arial"/>
          <w:sz w:val="22"/>
          <w:szCs w:val="22"/>
        </w:rPr>
        <w:t xml:space="preserve">is </w:t>
      </w:r>
      <w:r w:rsidRPr="00C75520">
        <w:rPr>
          <w:rFonts w:ascii="Arial" w:hAnsi="Arial" w:cs="Arial"/>
          <w:sz w:val="22"/>
          <w:szCs w:val="22"/>
        </w:rPr>
        <w:t xml:space="preserve">more effective than conventional </w:t>
      </w:r>
      <w:r w:rsidR="008C2BBF" w:rsidRPr="00C75520">
        <w:rPr>
          <w:rFonts w:ascii="Arial" w:hAnsi="Arial" w:cs="Arial"/>
          <w:sz w:val="22"/>
          <w:szCs w:val="22"/>
        </w:rPr>
        <w:t>transfusion strategies</w:t>
      </w:r>
      <w:r w:rsidRPr="00C75520">
        <w:rPr>
          <w:rFonts w:ascii="Arial" w:hAnsi="Arial" w:cs="Arial"/>
          <w:sz w:val="22"/>
          <w:szCs w:val="22"/>
        </w:rPr>
        <w:t>.</w:t>
      </w:r>
    </w:p>
    <w:p w:rsidR="008A14C3" w:rsidRPr="00C75520" w:rsidRDefault="008A14C3"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You </w:t>
      </w:r>
      <w:r w:rsidR="00900D66" w:rsidRPr="00C75520">
        <w:rPr>
          <w:rFonts w:ascii="Arial" w:hAnsi="Arial" w:cs="Arial"/>
          <w:sz w:val="22"/>
          <w:szCs w:val="22"/>
        </w:rPr>
        <w:t>were</w:t>
      </w:r>
      <w:r w:rsidRPr="00C75520">
        <w:rPr>
          <w:rFonts w:ascii="Arial" w:hAnsi="Arial" w:cs="Arial"/>
          <w:sz w:val="22"/>
          <w:szCs w:val="22"/>
        </w:rPr>
        <w:t xml:space="preserve"> eligible to participate i</w:t>
      </w:r>
      <w:r w:rsidR="00900D66" w:rsidRPr="00C75520">
        <w:rPr>
          <w:rFonts w:ascii="Arial" w:hAnsi="Arial" w:cs="Arial"/>
          <w:sz w:val="22"/>
          <w:szCs w:val="22"/>
        </w:rPr>
        <w:t>n this trial when you</w:t>
      </w:r>
      <w:r w:rsidR="00FB431E" w:rsidRPr="00C75520">
        <w:rPr>
          <w:rFonts w:ascii="Arial" w:hAnsi="Arial" w:cs="Arial"/>
          <w:sz w:val="22"/>
          <w:szCs w:val="22"/>
        </w:rPr>
        <w:t xml:space="preserve"> </w:t>
      </w:r>
      <w:r w:rsidR="005F1301" w:rsidRPr="00C75520">
        <w:rPr>
          <w:rFonts w:ascii="Arial" w:hAnsi="Arial" w:cs="Arial"/>
          <w:sz w:val="22"/>
          <w:szCs w:val="22"/>
        </w:rPr>
        <w:t>required</w:t>
      </w:r>
      <w:r w:rsidR="00FB431E" w:rsidRPr="00C75520">
        <w:rPr>
          <w:rFonts w:ascii="Arial" w:hAnsi="Arial" w:cs="Arial"/>
          <w:sz w:val="22"/>
          <w:szCs w:val="22"/>
        </w:rPr>
        <w:t xml:space="preserve"> </w:t>
      </w:r>
      <w:r w:rsidRPr="00C75520">
        <w:rPr>
          <w:rFonts w:ascii="Arial" w:hAnsi="Arial" w:cs="Arial"/>
          <w:sz w:val="22"/>
          <w:szCs w:val="22"/>
        </w:rPr>
        <w:t>transfusion</w:t>
      </w:r>
      <w:r w:rsidR="00A21D5E" w:rsidRPr="00C75520">
        <w:rPr>
          <w:rFonts w:ascii="Arial" w:hAnsi="Arial" w:cs="Arial"/>
          <w:sz w:val="22"/>
          <w:szCs w:val="22"/>
        </w:rPr>
        <w:t xml:space="preserve"> therapy</w:t>
      </w:r>
      <w:r w:rsidR="00FB431E" w:rsidRPr="00C75520">
        <w:rPr>
          <w:rFonts w:ascii="Arial" w:hAnsi="Arial" w:cs="Arial"/>
          <w:sz w:val="22"/>
          <w:szCs w:val="22"/>
        </w:rPr>
        <w:t xml:space="preserve"> </w:t>
      </w:r>
      <w:r w:rsidR="005F1301" w:rsidRPr="00C75520">
        <w:rPr>
          <w:rFonts w:ascii="Arial" w:hAnsi="Arial" w:cs="Arial"/>
          <w:sz w:val="22"/>
          <w:szCs w:val="22"/>
        </w:rPr>
        <w:t>to treat</w:t>
      </w:r>
      <w:r w:rsidR="00FB431E" w:rsidRPr="00C75520">
        <w:rPr>
          <w:rFonts w:ascii="Arial" w:hAnsi="Arial" w:cs="Arial"/>
          <w:sz w:val="22"/>
          <w:szCs w:val="22"/>
        </w:rPr>
        <w:t xml:space="preserve"> major bleeding</w:t>
      </w:r>
      <w:r w:rsidR="005F1301" w:rsidRPr="00C75520">
        <w:rPr>
          <w:rFonts w:ascii="Arial" w:hAnsi="Arial" w:cs="Arial"/>
          <w:sz w:val="22"/>
          <w:szCs w:val="22"/>
        </w:rPr>
        <w:t>.  T</w:t>
      </w:r>
      <w:r w:rsidRPr="00C75520">
        <w:rPr>
          <w:rFonts w:ascii="Arial" w:hAnsi="Arial" w:cs="Arial"/>
          <w:sz w:val="22"/>
          <w:szCs w:val="22"/>
        </w:rPr>
        <w:t>he</w:t>
      </w:r>
      <w:r w:rsidR="006E578A" w:rsidRPr="00C75520">
        <w:rPr>
          <w:rFonts w:ascii="Arial" w:hAnsi="Arial" w:cs="Arial"/>
          <w:sz w:val="22"/>
          <w:szCs w:val="22"/>
        </w:rPr>
        <w:t xml:space="preserve"> </w:t>
      </w:r>
      <w:r w:rsidR="005F1301" w:rsidRPr="00C75520">
        <w:rPr>
          <w:rFonts w:ascii="Arial" w:hAnsi="Arial" w:cs="Arial"/>
          <w:sz w:val="22"/>
          <w:szCs w:val="22"/>
        </w:rPr>
        <w:t xml:space="preserve">treating </w:t>
      </w:r>
      <w:r w:rsidR="006E578A" w:rsidRPr="00C75520">
        <w:rPr>
          <w:rFonts w:ascii="Arial" w:hAnsi="Arial" w:cs="Arial"/>
          <w:sz w:val="22"/>
          <w:szCs w:val="22"/>
        </w:rPr>
        <w:t>doctor</w:t>
      </w:r>
      <w:r w:rsidRPr="00C75520">
        <w:rPr>
          <w:rFonts w:ascii="Arial" w:hAnsi="Arial" w:cs="Arial"/>
          <w:sz w:val="22"/>
          <w:szCs w:val="22"/>
        </w:rPr>
        <w:t xml:space="preserve"> decided to enter </w:t>
      </w:r>
      <w:r w:rsidR="00900D66" w:rsidRPr="00C75520">
        <w:rPr>
          <w:rFonts w:ascii="Arial" w:hAnsi="Arial" w:cs="Arial"/>
          <w:sz w:val="22"/>
          <w:szCs w:val="22"/>
        </w:rPr>
        <w:t>you</w:t>
      </w:r>
      <w:r w:rsidRPr="00C75520">
        <w:rPr>
          <w:rFonts w:ascii="Arial" w:hAnsi="Arial" w:cs="Arial"/>
          <w:sz w:val="22"/>
          <w:szCs w:val="22"/>
        </w:rPr>
        <w:t xml:space="preserve"> into the study because you</w:t>
      </w:r>
      <w:r w:rsidR="00900D66" w:rsidRPr="00C75520">
        <w:rPr>
          <w:rFonts w:ascii="Arial" w:hAnsi="Arial" w:cs="Arial"/>
          <w:sz w:val="22"/>
          <w:szCs w:val="22"/>
        </w:rPr>
        <w:t xml:space="preserve"> were</w:t>
      </w:r>
      <w:r w:rsidRPr="00C75520">
        <w:rPr>
          <w:rFonts w:ascii="Arial" w:hAnsi="Arial" w:cs="Arial"/>
          <w:sz w:val="22"/>
          <w:szCs w:val="22"/>
        </w:rPr>
        <w:t xml:space="preserve"> too ill to make a decision </w:t>
      </w:r>
      <w:r w:rsidR="00900D66" w:rsidRPr="00C75520">
        <w:rPr>
          <w:rFonts w:ascii="Arial" w:hAnsi="Arial" w:cs="Arial"/>
          <w:sz w:val="22"/>
          <w:szCs w:val="22"/>
        </w:rPr>
        <w:t>yourself</w:t>
      </w:r>
      <w:r w:rsidR="008C2BBF" w:rsidRPr="00C75520">
        <w:rPr>
          <w:rFonts w:ascii="Arial" w:hAnsi="Arial" w:cs="Arial"/>
          <w:sz w:val="22"/>
          <w:szCs w:val="22"/>
        </w:rPr>
        <w:t xml:space="preserve"> </w:t>
      </w:r>
      <w:r w:rsidRPr="00C75520">
        <w:rPr>
          <w:rFonts w:ascii="Arial" w:hAnsi="Arial" w:cs="Arial"/>
          <w:sz w:val="22"/>
          <w:szCs w:val="22"/>
        </w:rPr>
        <w:t>about participation.</w:t>
      </w:r>
    </w:p>
    <w:p w:rsidR="008A14C3" w:rsidRPr="00C75520" w:rsidRDefault="008A14C3" w:rsidP="00E7242E">
      <w:pPr>
        <w:numPr>
          <w:ilvl w:val="0"/>
          <w:numId w:val="7"/>
        </w:numPr>
        <w:spacing w:line="276" w:lineRule="auto"/>
        <w:jc w:val="both"/>
        <w:rPr>
          <w:rFonts w:ascii="Arial" w:hAnsi="Arial" w:cs="Arial"/>
          <w:sz w:val="22"/>
          <w:szCs w:val="22"/>
        </w:rPr>
      </w:pPr>
      <w:r w:rsidRPr="00C75520">
        <w:rPr>
          <w:rFonts w:ascii="Arial" w:hAnsi="Arial" w:cs="Arial"/>
          <w:sz w:val="22"/>
          <w:szCs w:val="22"/>
        </w:rPr>
        <w:t xml:space="preserve">We </w:t>
      </w:r>
      <w:r w:rsidR="00567685" w:rsidRPr="00C75520">
        <w:rPr>
          <w:rFonts w:ascii="Arial" w:hAnsi="Arial" w:cs="Arial"/>
          <w:sz w:val="22"/>
          <w:szCs w:val="22"/>
        </w:rPr>
        <w:t>approach</w:t>
      </w:r>
      <w:r w:rsidRPr="00C75520">
        <w:rPr>
          <w:rFonts w:ascii="Arial" w:hAnsi="Arial" w:cs="Arial"/>
          <w:sz w:val="22"/>
          <w:szCs w:val="22"/>
        </w:rPr>
        <w:t xml:space="preserve"> you now to ask whether you would </w:t>
      </w:r>
      <w:r w:rsidR="005F1301" w:rsidRPr="00C75520">
        <w:rPr>
          <w:rFonts w:ascii="Arial" w:hAnsi="Arial" w:cs="Arial"/>
          <w:sz w:val="22"/>
          <w:szCs w:val="22"/>
        </w:rPr>
        <w:t>be willing</w:t>
      </w:r>
      <w:r w:rsidRPr="00C75520">
        <w:rPr>
          <w:rFonts w:ascii="Arial" w:hAnsi="Arial" w:cs="Arial"/>
          <w:sz w:val="22"/>
          <w:szCs w:val="22"/>
        </w:rPr>
        <w:t xml:space="preserve"> to continu</w:t>
      </w:r>
      <w:r w:rsidR="005F1301" w:rsidRPr="00C75520">
        <w:rPr>
          <w:rFonts w:ascii="Arial" w:hAnsi="Arial" w:cs="Arial"/>
          <w:sz w:val="22"/>
          <w:szCs w:val="22"/>
        </w:rPr>
        <w:t>e</w:t>
      </w:r>
      <w:r w:rsidRPr="00C75520">
        <w:rPr>
          <w:rFonts w:ascii="Arial" w:hAnsi="Arial" w:cs="Arial"/>
          <w:sz w:val="22"/>
          <w:szCs w:val="22"/>
        </w:rPr>
        <w:t xml:space="preserve"> to participate in the study</w:t>
      </w:r>
      <w:r w:rsidR="006E578A" w:rsidRPr="00C75520">
        <w:rPr>
          <w:rFonts w:ascii="Arial" w:hAnsi="Arial" w:cs="Arial"/>
          <w:sz w:val="22"/>
          <w:szCs w:val="22"/>
        </w:rPr>
        <w:t>.</w:t>
      </w:r>
    </w:p>
    <w:p w:rsidR="008A14C3" w:rsidRPr="00C75520" w:rsidRDefault="008A14C3" w:rsidP="00E7242E">
      <w:pPr>
        <w:spacing w:line="276" w:lineRule="auto"/>
        <w:jc w:val="both"/>
        <w:rPr>
          <w:rFonts w:ascii="Arial" w:hAnsi="Arial" w:cs="Arial"/>
          <w:sz w:val="22"/>
          <w:szCs w:val="22"/>
        </w:rPr>
      </w:pPr>
    </w:p>
    <w:p w:rsidR="00A21D5E" w:rsidRPr="00C75520" w:rsidRDefault="00A21D5E" w:rsidP="00E7242E">
      <w:pPr>
        <w:spacing w:line="276" w:lineRule="auto"/>
        <w:jc w:val="both"/>
        <w:rPr>
          <w:rFonts w:ascii="Arial" w:hAnsi="Arial" w:cs="Arial"/>
          <w:sz w:val="22"/>
          <w:szCs w:val="22"/>
        </w:rPr>
      </w:pPr>
      <w:r w:rsidRPr="00C75520">
        <w:rPr>
          <w:rFonts w:ascii="Arial" w:hAnsi="Arial" w:cs="Arial"/>
          <w:iCs/>
          <w:sz w:val="22"/>
          <w:szCs w:val="22"/>
        </w:rPr>
        <w:t xml:space="preserve">The </w:t>
      </w:r>
      <w:r w:rsidR="005F1301" w:rsidRPr="00C75520">
        <w:rPr>
          <w:rFonts w:ascii="Arial" w:hAnsi="Arial" w:cs="Arial"/>
          <w:iCs/>
          <w:sz w:val="22"/>
          <w:szCs w:val="22"/>
        </w:rPr>
        <w:t>title</w:t>
      </w:r>
      <w:r w:rsidRPr="00C75520">
        <w:rPr>
          <w:rFonts w:ascii="Arial" w:hAnsi="Arial" w:cs="Arial"/>
          <w:iCs/>
          <w:sz w:val="22"/>
          <w:szCs w:val="22"/>
        </w:rPr>
        <w:t xml:space="preserve"> of this study is:</w:t>
      </w:r>
      <w:r w:rsidR="00FF5D7E" w:rsidRPr="00C75520">
        <w:rPr>
          <w:rFonts w:ascii="Arial" w:hAnsi="Arial" w:cs="Arial"/>
          <w:iCs/>
          <w:sz w:val="22"/>
          <w:szCs w:val="22"/>
        </w:rPr>
        <w:t xml:space="preserve"> </w:t>
      </w:r>
      <w:r w:rsidR="00FF482F" w:rsidRPr="00C75520">
        <w:t>‘</w:t>
      </w:r>
      <w:r w:rsidR="00FF482F" w:rsidRPr="00C75520">
        <w:rPr>
          <w:b/>
        </w:rPr>
        <w:t xml:space="preserve">iTACTIC: </w:t>
      </w:r>
      <w:r w:rsidR="00FF482F" w:rsidRPr="00C75520">
        <w:rPr>
          <w:rFonts w:ascii="Arial" w:hAnsi="Arial" w:cs="Arial"/>
          <w:b/>
          <w:sz w:val="22"/>
          <w:szCs w:val="22"/>
        </w:rPr>
        <w:t>Implementing Treatment Algorithms for the Cure of Trauma Induced Coagulopathy</w:t>
      </w:r>
      <w:r w:rsidR="00FF482F" w:rsidRPr="00C75520">
        <w:rPr>
          <w:rFonts w:ascii="Arial" w:hAnsi="Arial" w:cs="Arial"/>
          <w:sz w:val="22"/>
          <w:szCs w:val="22"/>
        </w:rPr>
        <w:t xml:space="preserve"> - </w:t>
      </w:r>
      <w:r w:rsidR="0063153A" w:rsidRPr="00C75520">
        <w:rPr>
          <w:rFonts w:ascii="Arial" w:hAnsi="Arial" w:cs="Arial"/>
          <w:sz w:val="22"/>
          <w:szCs w:val="22"/>
        </w:rPr>
        <w:t>A multi-centre, prospective, randomized controlled study to compare outcomes of viscoelastic haemostatic assay (VHA)-guided resuscitation versus optimised conventional coagulation test (CCT) resuscitation support in haemorrhaging trauma patients.</w:t>
      </w:r>
      <w:r w:rsidR="00FF482F" w:rsidRPr="00C75520">
        <w:rPr>
          <w:rFonts w:ascii="Arial" w:hAnsi="Arial" w:cs="Arial"/>
          <w:sz w:val="22"/>
          <w:szCs w:val="22"/>
        </w:rPr>
        <w:t>’</w:t>
      </w:r>
    </w:p>
    <w:p w:rsidR="00FF482F" w:rsidRPr="00C75520" w:rsidRDefault="00FF482F" w:rsidP="00E7242E">
      <w:pPr>
        <w:spacing w:line="276" w:lineRule="auto"/>
        <w:jc w:val="both"/>
        <w:rPr>
          <w:b/>
        </w:rPr>
      </w:pPr>
    </w:p>
    <w:p w:rsidR="00A21D5E" w:rsidRPr="00C75520" w:rsidRDefault="005F1301" w:rsidP="00E7242E">
      <w:pPr>
        <w:spacing w:line="276" w:lineRule="auto"/>
        <w:jc w:val="both"/>
        <w:rPr>
          <w:rFonts w:ascii="Arial" w:hAnsi="Arial" w:cs="Arial"/>
          <w:sz w:val="22"/>
          <w:szCs w:val="22"/>
          <w:lang w:val="en-US"/>
        </w:rPr>
      </w:pPr>
      <w:r w:rsidRPr="00C75520">
        <w:rPr>
          <w:rFonts w:ascii="Arial" w:hAnsi="Arial" w:cs="Arial"/>
          <w:sz w:val="22"/>
          <w:szCs w:val="22"/>
          <w:lang w:val="en-US"/>
        </w:rPr>
        <w:t xml:space="preserve">In short, the study looks at </w:t>
      </w:r>
      <w:r w:rsidR="00FF482F" w:rsidRPr="00C75520">
        <w:rPr>
          <w:rFonts w:ascii="Arial" w:hAnsi="Arial" w:cs="Arial"/>
          <w:sz w:val="22"/>
          <w:szCs w:val="22"/>
          <w:lang w:val="en-US"/>
        </w:rPr>
        <w:t>us</w:t>
      </w:r>
      <w:r w:rsidR="0048510D" w:rsidRPr="00C75520">
        <w:rPr>
          <w:rFonts w:ascii="Arial" w:hAnsi="Arial" w:cs="Arial"/>
          <w:sz w:val="22"/>
          <w:szCs w:val="22"/>
          <w:lang w:val="en-US"/>
        </w:rPr>
        <w:t>ing</w:t>
      </w:r>
      <w:r w:rsidR="00FF482F" w:rsidRPr="00C75520">
        <w:rPr>
          <w:rFonts w:ascii="Arial" w:hAnsi="Arial" w:cs="Arial"/>
          <w:sz w:val="22"/>
          <w:szCs w:val="22"/>
          <w:lang w:val="en-US"/>
        </w:rPr>
        <w:t xml:space="preserve"> VHA </w:t>
      </w:r>
      <w:r w:rsidR="00B74D3C" w:rsidRPr="00C75520">
        <w:rPr>
          <w:rFonts w:ascii="Arial" w:hAnsi="Arial" w:cs="Arial"/>
          <w:sz w:val="22"/>
          <w:szCs w:val="22"/>
          <w:lang w:val="en-US"/>
        </w:rPr>
        <w:t xml:space="preserve">tests </w:t>
      </w:r>
      <w:r w:rsidR="00FF482F" w:rsidRPr="00C75520">
        <w:rPr>
          <w:rFonts w:ascii="Arial" w:hAnsi="Arial" w:cs="Arial"/>
          <w:sz w:val="22"/>
          <w:szCs w:val="22"/>
          <w:lang w:val="en-US"/>
        </w:rPr>
        <w:t xml:space="preserve">to guide </w:t>
      </w:r>
      <w:r w:rsidR="00B74D3C" w:rsidRPr="00C75520">
        <w:rPr>
          <w:rFonts w:ascii="Arial" w:hAnsi="Arial" w:cs="Arial"/>
          <w:sz w:val="22"/>
          <w:szCs w:val="22"/>
          <w:lang w:val="en-US"/>
        </w:rPr>
        <w:t>blood transfusion</w:t>
      </w:r>
      <w:r w:rsidR="00FF482F" w:rsidRPr="00C75520">
        <w:rPr>
          <w:rFonts w:ascii="Arial" w:hAnsi="Arial" w:cs="Arial"/>
          <w:sz w:val="22"/>
          <w:szCs w:val="22"/>
          <w:lang w:val="en-US"/>
        </w:rPr>
        <w:t xml:space="preserve"> therapy </w:t>
      </w:r>
      <w:r w:rsidR="0048510D" w:rsidRPr="00C75520">
        <w:rPr>
          <w:rFonts w:ascii="Arial" w:hAnsi="Arial" w:cs="Arial"/>
          <w:sz w:val="22"/>
          <w:szCs w:val="22"/>
          <w:lang w:val="en-US"/>
        </w:rPr>
        <w:t>for</w:t>
      </w:r>
      <w:r w:rsidR="00FF482F" w:rsidRPr="00C75520">
        <w:rPr>
          <w:rFonts w:ascii="Arial" w:hAnsi="Arial" w:cs="Arial"/>
          <w:sz w:val="22"/>
          <w:szCs w:val="22"/>
          <w:lang w:val="en-US"/>
        </w:rPr>
        <w:t xml:space="preserve"> the individual </w:t>
      </w:r>
      <w:r w:rsidR="00A21D5E" w:rsidRPr="00C75520">
        <w:rPr>
          <w:rFonts w:ascii="Arial" w:hAnsi="Arial" w:cs="Arial"/>
          <w:sz w:val="22"/>
          <w:szCs w:val="22"/>
          <w:lang w:val="en-US"/>
        </w:rPr>
        <w:t xml:space="preserve">with major bleeding and </w:t>
      </w:r>
      <w:r w:rsidRPr="00C75520">
        <w:rPr>
          <w:rFonts w:ascii="Arial" w:hAnsi="Arial" w:cs="Arial"/>
          <w:sz w:val="22"/>
          <w:szCs w:val="22"/>
          <w:lang w:val="en-US"/>
        </w:rPr>
        <w:t>assesses</w:t>
      </w:r>
      <w:r w:rsidR="0048510D" w:rsidRPr="00C75520">
        <w:rPr>
          <w:rFonts w:ascii="Arial" w:hAnsi="Arial" w:cs="Arial"/>
          <w:sz w:val="22"/>
          <w:szCs w:val="22"/>
          <w:lang w:val="en-US"/>
        </w:rPr>
        <w:t xml:space="preserve"> </w:t>
      </w:r>
      <w:r w:rsidR="00A21D5E" w:rsidRPr="00C75520">
        <w:rPr>
          <w:rFonts w:ascii="Arial" w:hAnsi="Arial" w:cs="Arial"/>
          <w:sz w:val="22"/>
          <w:szCs w:val="22"/>
          <w:lang w:val="en-US"/>
        </w:rPr>
        <w:t xml:space="preserve">the effect this has on the </w:t>
      </w:r>
      <w:r w:rsidR="0048510D" w:rsidRPr="00C75520">
        <w:rPr>
          <w:rFonts w:ascii="Arial" w:hAnsi="Arial" w:cs="Arial"/>
          <w:sz w:val="22"/>
          <w:szCs w:val="22"/>
          <w:lang w:val="en-US"/>
        </w:rPr>
        <w:t>participant’s outcome</w:t>
      </w:r>
      <w:r w:rsidR="00A21D5E" w:rsidRPr="00C75520">
        <w:rPr>
          <w:rFonts w:ascii="Arial" w:hAnsi="Arial" w:cs="Arial"/>
          <w:sz w:val="22"/>
          <w:szCs w:val="22"/>
          <w:lang w:val="en-US"/>
        </w:rPr>
        <w:t>.</w:t>
      </w:r>
    </w:p>
    <w:p w:rsidR="00E36E21" w:rsidRPr="00C75520" w:rsidRDefault="00E36E21" w:rsidP="00E7242E">
      <w:pPr>
        <w:spacing w:line="276" w:lineRule="auto"/>
        <w:jc w:val="both"/>
        <w:rPr>
          <w:rFonts w:ascii="Arial" w:hAnsi="Arial" w:cs="Arial"/>
          <w:sz w:val="22"/>
          <w:szCs w:val="22"/>
        </w:rPr>
      </w:pPr>
    </w:p>
    <w:p w:rsidR="00E36E21"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What is the purpose of this study?</w:t>
      </w:r>
    </w:p>
    <w:p w:rsidR="005F4A39" w:rsidRPr="00C75520" w:rsidRDefault="00677684" w:rsidP="00E7242E">
      <w:pPr>
        <w:spacing w:line="276" w:lineRule="auto"/>
        <w:jc w:val="both"/>
        <w:rPr>
          <w:rFonts w:ascii="Arial" w:hAnsi="Arial" w:cs="Arial"/>
          <w:sz w:val="22"/>
          <w:szCs w:val="22"/>
        </w:rPr>
      </w:pPr>
      <w:r w:rsidRPr="00C75520">
        <w:rPr>
          <w:rFonts w:ascii="Arial" w:hAnsi="Arial" w:cs="Arial"/>
          <w:sz w:val="22"/>
          <w:szCs w:val="22"/>
        </w:rPr>
        <w:t xml:space="preserve">Trauma (severe injury) is a leading cause of death and disability worldwide.  </w:t>
      </w:r>
      <w:r w:rsidR="00932D4E" w:rsidRPr="00C75520">
        <w:rPr>
          <w:rFonts w:ascii="Arial" w:hAnsi="Arial" w:cs="Arial"/>
          <w:sz w:val="22"/>
          <w:szCs w:val="22"/>
        </w:rPr>
        <w:t>Almost h</w:t>
      </w:r>
      <w:r w:rsidRPr="00C75520">
        <w:rPr>
          <w:rFonts w:ascii="Arial" w:hAnsi="Arial" w:cs="Arial"/>
          <w:sz w:val="22"/>
          <w:szCs w:val="22"/>
        </w:rPr>
        <w:t xml:space="preserve">alf of all trauma deaths are due to bleeding and most of these will occur within </w:t>
      </w:r>
      <w:r w:rsidR="00567685" w:rsidRPr="00C75520">
        <w:rPr>
          <w:rFonts w:ascii="Arial" w:hAnsi="Arial" w:cs="Arial"/>
          <w:sz w:val="22"/>
          <w:szCs w:val="22"/>
        </w:rPr>
        <w:t>six</w:t>
      </w:r>
      <w:r w:rsidRPr="00C75520">
        <w:rPr>
          <w:rFonts w:ascii="Arial" w:hAnsi="Arial" w:cs="Arial"/>
          <w:sz w:val="22"/>
          <w:szCs w:val="22"/>
        </w:rPr>
        <w:t xml:space="preserve"> hours from injury.  </w:t>
      </w:r>
      <w:r w:rsidR="00932D4E" w:rsidRPr="00C75520">
        <w:rPr>
          <w:rFonts w:ascii="Arial" w:hAnsi="Arial" w:cs="Arial"/>
          <w:sz w:val="22"/>
          <w:szCs w:val="22"/>
        </w:rPr>
        <w:t xml:space="preserve">Trauma </w:t>
      </w:r>
      <w:r w:rsidR="005F1301" w:rsidRPr="00C75520">
        <w:rPr>
          <w:rFonts w:ascii="Arial" w:hAnsi="Arial" w:cs="Arial"/>
          <w:sz w:val="22"/>
          <w:szCs w:val="22"/>
        </w:rPr>
        <w:t>Induced C</w:t>
      </w:r>
      <w:r w:rsidR="00932D4E" w:rsidRPr="00C75520">
        <w:rPr>
          <w:rFonts w:ascii="Arial" w:hAnsi="Arial" w:cs="Arial"/>
          <w:sz w:val="22"/>
          <w:szCs w:val="22"/>
        </w:rPr>
        <w:t>oagulopathy (TIC) is an inability to make adequate blood clots following severe injury and it occurs in one quarter of trauma patients.  TIC may worsen bleeding and is known to be associated with increased bloo</w:t>
      </w:r>
      <w:r w:rsidR="00A04989" w:rsidRPr="00C75520">
        <w:rPr>
          <w:rFonts w:ascii="Arial" w:hAnsi="Arial" w:cs="Arial"/>
          <w:sz w:val="22"/>
          <w:szCs w:val="22"/>
        </w:rPr>
        <w:t>d transfusion requirements and a</w:t>
      </w:r>
      <w:r w:rsidR="00932D4E" w:rsidRPr="00C75520">
        <w:rPr>
          <w:rFonts w:ascii="Arial" w:hAnsi="Arial" w:cs="Arial"/>
          <w:sz w:val="22"/>
          <w:szCs w:val="22"/>
        </w:rPr>
        <w:t>n increased number of deaths.  Despite recent advances in the resuscitation and treatment of bleeding trauma patients, we still fail to correct TIC during ongoing bleeding using</w:t>
      </w:r>
      <w:r w:rsidR="004D3AA6" w:rsidRPr="00C75520">
        <w:rPr>
          <w:rFonts w:ascii="Arial" w:hAnsi="Arial" w:cs="Arial"/>
          <w:sz w:val="22"/>
          <w:szCs w:val="22"/>
        </w:rPr>
        <w:t xml:space="preserve"> conventional </w:t>
      </w:r>
      <w:r w:rsidR="005F1301" w:rsidRPr="00C75520">
        <w:rPr>
          <w:rFonts w:ascii="Arial" w:hAnsi="Arial" w:cs="Arial"/>
          <w:sz w:val="22"/>
          <w:szCs w:val="22"/>
        </w:rPr>
        <w:t>Major H</w:t>
      </w:r>
      <w:r w:rsidR="004D3AA6" w:rsidRPr="00C75520">
        <w:rPr>
          <w:rFonts w:ascii="Arial" w:hAnsi="Arial" w:cs="Arial"/>
          <w:sz w:val="22"/>
          <w:szCs w:val="22"/>
        </w:rPr>
        <w:t>aemorrhage</w:t>
      </w:r>
      <w:r w:rsidR="00932D4E" w:rsidRPr="00C75520">
        <w:rPr>
          <w:rFonts w:ascii="Arial" w:hAnsi="Arial" w:cs="Arial"/>
          <w:sz w:val="22"/>
          <w:szCs w:val="22"/>
        </w:rPr>
        <w:t xml:space="preserve"> </w:t>
      </w:r>
      <w:r w:rsidR="005F1301" w:rsidRPr="00C75520">
        <w:rPr>
          <w:rFonts w:ascii="Arial" w:hAnsi="Arial" w:cs="Arial"/>
          <w:sz w:val="22"/>
          <w:szCs w:val="22"/>
        </w:rPr>
        <w:t>P</w:t>
      </w:r>
      <w:r w:rsidR="00932D4E" w:rsidRPr="00C75520">
        <w:rPr>
          <w:rFonts w:ascii="Arial" w:hAnsi="Arial" w:cs="Arial"/>
          <w:sz w:val="22"/>
          <w:szCs w:val="22"/>
        </w:rPr>
        <w:t>rotocols (M</w:t>
      </w:r>
      <w:r w:rsidR="004D3AA6" w:rsidRPr="00C75520">
        <w:rPr>
          <w:rFonts w:ascii="Arial" w:hAnsi="Arial" w:cs="Arial"/>
          <w:sz w:val="22"/>
          <w:szCs w:val="22"/>
        </w:rPr>
        <w:t>H</w:t>
      </w:r>
      <w:r w:rsidR="00932D4E" w:rsidRPr="00C75520">
        <w:rPr>
          <w:rFonts w:ascii="Arial" w:hAnsi="Arial" w:cs="Arial"/>
          <w:sz w:val="22"/>
          <w:szCs w:val="22"/>
        </w:rPr>
        <w:t>P)</w:t>
      </w:r>
      <w:r w:rsidR="005F4A39" w:rsidRPr="00C75520">
        <w:rPr>
          <w:rFonts w:ascii="Arial" w:hAnsi="Arial" w:cs="Arial"/>
          <w:sz w:val="22"/>
          <w:szCs w:val="22"/>
        </w:rPr>
        <w:t>.  Viscoelastic Haemostatic Assays (VHA) provide a comprehensive assessment of blood clot formation and blood clot breakdown.  In comparison to co</w:t>
      </w:r>
      <w:r w:rsidR="0005142D" w:rsidRPr="00C75520">
        <w:rPr>
          <w:rFonts w:ascii="Arial" w:hAnsi="Arial" w:cs="Arial"/>
          <w:sz w:val="22"/>
          <w:szCs w:val="22"/>
        </w:rPr>
        <w:t xml:space="preserve">nventional coagulation </w:t>
      </w:r>
      <w:r w:rsidR="00D83B53" w:rsidRPr="00C75520">
        <w:rPr>
          <w:rFonts w:ascii="Arial" w:hAnsi="Arial" w:cs="Arial"/>
          <w:sz w:val="22"/>
          <w:szCs w:val="22"/>
        </w:rPr>
        <w:t xml:space="preserve">(blood clotting) </w:t>
      </w:r>
      <w:r w:rsidR="0005142D" w:rsidRPr="00C75520">
        <w:rPr>
          <w:rFonts w:ascii="Arial" w:hAnsi="Arial" w:cs="Arial"/>
          <w:sz w:val="22"/>
          <w:szCs w:val="22"/>
        </w:rPr>
        <w:t xml:space="preserve">tests </w:t>
      </w:r>
      <w:r w:rsidR="005F4A39" w:rsidRPr="00C75520">
        <w:rPr>
          <w:rFonts w:ascii="Arial" w:hAnsi="Arial" w:cs="Arial"/>
          <w:sz w:val="22"/>
          <w:szCs w:val="22"/>
        </w:rPr>
        <w:t xml:space="preserve">performed in a hospital laboratory, VHA can be performed by the patient’s bedside and provide results within minutes.  </w:t>
      </w:r>
    </w:p>
    <w:p w:rsidR="005F4A39" w:rsidRPr="00C75520" w:rsidRDefault="005F4A39" w:rsidP="00E7242E">
      <w:pPr>
        <w:spacing w:line="276" w:lineRule="auto"/>
        <w:jc w:val="both"/>
        <w:rPr>
          <w:rFonts w:ascii="Arial" w:hAnsi="Arial" w:cs="Arial"/>
          <w:sz w:val="22"/>
          <w:szCs w:val="22"/>
        </w:rPr>
      </w:pPr>
    </w:p>
    <w:p w:rsidR="00DE6634" w:rsidRPr="00C75520" w:rsidRDefault="005F4A39" w:rsidP="00E7242E">
      <w:pPr>
        <w:spacing w:line="276" w:lineRule="auto"/>
        <w:jc w:val="both"/>
        <w:rPr>
          <w:rFonts w:ascii="Arial" w:hAnsi="Arial" w:cs="Arial"/>
          <w:sz w:val="22"/>
          <w:szCs w:val="22"/>
        </w:rPr>
      </w:pPr>
      <w:r w:rsidRPr="00C75520">
        <w:rPr>
          <w:rFonts w:ascii="Arial" w:hAnsi="Arial" w:cs="Arial"/>
          <w:sz w:val="22"/>
          <w:szCs w:val="22"/>
        </w:rPr>
        <w:t xml:space="preserve">The main objective is to determine the optimal guidance of transfusion therapy in bleeding trauma patients.  </w:t>
      </w:r>
      <w:r w:rsidR="00A04989" w:rsidRPr="00C75520">
        <w:rPr>
          <w:rFonts w:ascii="Arial" w:hAnsi="Arial" w:cs="Arial"/>
          <w:sz w:val="22"/>
          <w:szCs w:val="22"/>
        </w:rPr>
        <w:t xml:space="preserve">One group of patients taking part in this trial will have VHA performed, with their resuscitation treatment tailored to these results.  The second group of patients will receive resuscitation treatment according to the </w:t>
      </w:r>
      <w:r w:rsidR="00D83B53" w:rsidRPr="00C75520">
        <w:rPr>
          <w:rFonts w:ascii="Arial" w:hAnsi="Arial" w:cs="Arial"/>
          <w:sz w:val="22"/>
          <w:szCs w:val="22"/>
        </w:rPr>
        <w:t xml:space="preserve">hospital’s </w:t>
      </w:r>
      <w:r w:rsidR="00A04989" w:rsidRPr="00C75520">
        <w:rPr>
          <w:rFonts w:ascii="Arial" w:hAnsi="Arial" w:cs="Arial"/>
          <w:sz w:val="22"/>
          <w:szCs w:val="22"/>
        </w:rPr>
        <w:t>standard M</w:t>
      </w:r>
      <w:r w:rsidR="004D3AA6" w:rsidRPr="00C75520">
        <w:rPr>
          <w:rFonts w:ascii="Arial" w:hAnsi="Arial" w:cs="Arial"/>
          <w:sz w:val="22"/>
          <w:szCs w:val="22"/>
        </w:rPr>
        <w:t>H</w:t>
      </w:r>
      <w:r w:rsidR="00A04989" w:rsidRPr="00C75520">
        <w:rPr>
          <w:rFonts w:ascii="Arial" w:hAnsi="Arial" w:cs="Arial"/>
          <w:sz w:val="22"/>
          <w:szCs w:val="22"/>
        </w:rPr>
        <w:t xml:space="preserve">P.  The effects of the two treatment </w:t>
      </w:r>
      <w:r w:rsidRPr="00C75520">
        <w:rPr>
          <w:rFonts w:ascii="Arial" w:hAnsi="Arial" w:cs="Arial"/>
          <w:sz w:val="22"/>
          <w:szCs w:val="22"/>
        </w:rPr>
        <w:t>regimes</w:t>
      </w:r>
      <w:r w:rsidR="00A04989" w:rsidRPr="00C75520">
        <w:rPr>
          <w:rFonts w:ascii="Arial" w:hAnsi="Arial" w:cs="Arial"/>
          <w:sz w:val="22"/>
          <w:szCs w:val="22"/>
        </w:rPr>
        <w:t xml:space="preserve"> will be compared, in particular focusing on differences in </w:t>
      </w:r>
      <w:r w:rsidRPr="00C75520">
        <w:rPr>
          <w:rFonts w:ascii="Arial" w:hAnsi="Arial" w:cs="Arial"/>
          <w:sz w:val="22"/>
          <w:szCs w:val="22"/>
        </w:rPr>
        <w:t>transfusion requirements and patient outcomes including survival.</w:t>
      </w:r>
    </w:p>
    <w:p w:rsidR="005F4A39" w:rsidRPr="00C75520" w:rsidRDefault="005F4A39" w:rsidP="00E7242E">
      <w:pPr>
        <w:spacing w:line="276" w:lineRule="auto"/>
        <w:jc w:val="both"/>
        <w:rPr>
          <w:rFonts w:ascii="Arial" w:hAnsi="Arial" w:cs="Arial"/>
          <w:sz w:val="22"/>
          <w:szCs w:val="22"/>
        </w:rPr>
      </w:pPr>
    </w:p>
    <w:p w:rsidR="00E36E21" w:rsidRPr="00C75520" w:rsidRDefault="00E36E21" w:rsidP="00E7242E">
      <w:pPr>
        <w:spacing w:line="276" w:lineRule="auto"/>
        <w:jc w:val="both"/>
        <w:rPr>
          <w:rFonts w:ascii="Arial" w:hAnsi="Arial" w:cs="Arial"/>
          <w:sz w:val="22"/>
          <w:szCs w:val="22"/>
        </w:rPr>
      </w:pPr>
      <w:r w:rsidRPr="00C75520">
        <w:rPr>
          <w:rFonts w:ascii="Arial" w:hAnsi="Arial" w:cs="Arial"/>
          <w:b/>
          <w:sz w:val="22"/>
          <w:szCs w:val="22"/>
        </w:rPr>
        <w:t xml:space="preserve">Why </w:t>
      </w:r>
      <w:r w:rsidR="00135FFD" w:rsidRPr="00C75520">
        <w:rPr>
          <w:rFonts w:ascii="Arial" w:hAnsi="Arial" w:cs="Arial"/>
          <w:b/>
          <w:sz w:val="22"/>
          <w:szCs w:val="22"/>
        </w:rPr>
        <w:t>are you being approached</w:t>
      </w:r>
      <w:r w:rsidRPr="00C75520">
        <w:rPr>
          <w:rFonts w:ascii="Arial" w:hAnsi="Arial" w:cs="Arial"/>
          <w:b/>
          <w:sz w:val="22"/>
          <w:szCs w:val="22"/>
        </w:rPr>
        <w:t>?</w:t>
      </w:r>
    </w:p>
    <w:p w:rsidR="00ED3824" w:rsidRPr="00C75520" w:rsidRDefault="00AD6A23" w:rsidP="00E7242E">
      <w:pPr>
        <w:spacing w:line="276" w:lineRule="auto"/>
        <w:jc w:val="both"/>
        <w:rPr>
          <w:rFonts w:ascii="Arial" w:hAnsi="Arial" w:cs="Arial"/>
          <w:sz w:val="22"/>
          <w:szCs w:val="22"/>
        </w:rPr>
      </w:pPr>
      <w:r w:rsidRPr="00C75520">
        <w:rPr>
          <w:rFonts w:ascii="Arial" w:hAnsi="Arial" w:cs="Arial"/>
          <w:sz w:val="22"/>
          <w:szCs w:val="22"/>
        </w:rPr>
        <w:t>You have</w:t>
      </w:r>
      <w:r w:rsidR="00135FFD" w:rsidRPr="00C75520">
        <w:rPr>
          <w:rFonts w:ascii="Arial" w:hAnsi="Arial" w:cs="Arial"/>
          <w:sz w:val="22"/>
          <w:szCs w:val="22"/>
        </w:rPr>
        <w:t xml:space="preserve"> been entered into</w:t>
      </w:r>
      <w:r w:rsidR="00ED3824" w:rsidRPr="00C75520">
        <w:rPr>
          <w:rFonts w:ascii="Arial" w:hAnsi="Arial" w:cs="Arial"/>
          <w:sz w:val="22"/>
          <w:szCs w:val="22"/>
        </w:rPr>
        <w:t xml:space="preserve"> this research study because </w:t>
      </w:r>
      <w:r w:rsidRPr="00C75520">
        <w:rPr>
          <w:rFonts w:ascii="Arial" w:hAnsi="Arial" w:cs="Arial"/>
          <w:sz w:val="22"/>
          <w:szCs w:val="22"/>
        </w:rPr>
        <w:t>you</w:t>
      </w:r>
      <w:r w:rsidR="00135FFD" w:rsidRPr="00C75520">
        <w:rPr>
          <w:rFonts w:ascii="Arial" w:hAnsi="Arial" w:cs="Arial"/>
          <w:sz w:val="22"/>
          <w:szCs w:val="22"/>
        </w:rPr>
        <w:t xml:space="preserve"> were</w:t>
      </w:r>
      <w:r w:rsidR="00ED3824" w:rsidRPr="00C75520">
        <w:rPr>
          <w:rFonts w:ascii="Arial" w:hAnsi="Arial" w:cs="Arial"/>
          <w:sz w:val="22"/>
          <w:szCs w:val="22"/>
        </w:rPr>
        <w:t xml:space="preserve"> admitted to the hospital</w:t>
      </w:r>
      <w:r w:rsidR="00ED3824" w:rsidRPr="00C75520">
        <w:rPr>
          <w:rFonts w:ascii="Arial" w:hAnsi="Arial" w:cs="Arial"/>
          <w:color w:val="FF0000"/>
          <w:sz w:val="22"/>
          <w:szCs w:val="22"/>
        </w:rPr>
        <w:t xml:space="preserve"> </w:t>
      </w:r>
      <w:r w:rsidR="006B0A49" w:rsidRPr="00C75520">
        <w:rPr>
          <w:rFonts w:ascii="Arial" w:hAnsi="Arial" w:cs="Arial"/>
          <w:sz w:val="22"/>
          <w:szCs w:val="22"/>
        </w:rPr>
        <w:t xml:space="preserve">with </w:t>
      </w:r>
      <w:r w:rsidR="006E578A" w:rsidRPr="00C75520">
        <w:rPr>
          <w:rFonts w:ascii="Arial" w:hAnsi="Arial" w:cs="Arial"/>
          <w:sz w:val="22"/>
          <w:szCs w:val="22"/>
        </w:rPr>
        <w:t>major</w:t>
      </w:r>
      <w:r w:rsidR="006B0A49" w:rsidRPr="00C75520">
        <w:rPr>
          <w:rFonts w:ascii="Arial" w:hAnsi="Arial" w:cs="Arial"/>
          <w:sz w:val="22"/>
          <w:szCs w:val="22"/>
        </w:rPr>
        <w:t xml:space="preserve"> ongoing bleeding</w:t>
      </w:r>
      <w:r w:rsidR="00175AAC" w:rsidRPr="00C75520">
        <w:rPr>
          <w:rFonts w:ascii="Arial" w:hAnsi="Arial" w:cs="Arial"/>
          <w:sz w:val="22"/>
          <w:szCs w:val="22"/>
        </w:rPr>
        <w:t xml:space="preserve"> </w:t>
      </w:r>
      <w:r w:rsidR="004D3AA6" w:rsidRPr="00C75520">
        <w:rPr>
          <w:rFonts w:ascii="Arial" w:hAnsi="Arial" w:cs="Arial"/>
          <w:sz w:val="22"/>
          <w:szCs w:val="22"/>
        </w:rPr>
        <w:t xml:space="preserve">following </w:t>
      </w:r>
      <w:r w:rsidRPr="00C75520">
        <w:rPr>
          <w:rFonts w:ascii="Arial" w:hAnsi="Arial" w:cs="Arial"/>
          <w:sz w:val="22"/>
          <w:szCs w:val="22"/>
        </w:rPr>
        <w:t>your</w:t>
      </w:r>
      <w:r w:rsidR="004D3AA6" w:rsidRPr="00C75520">
        <w:rPr>
          <w:rFonts w:ascii="Arial" w:hAnsi="Arial" w:cs="Arial"/>
          <w:sz w:val="22"/>
          <w:szCs w:val="22"/>
        </w:rPr>
        <w:t xml:space="preserve"> injury </w:t>
      </w:r>
      <w:r w:rsidR="00175AAC" w:rsidRPr="00C75520">
        <w:rPr>
          <w:rFonts w:ascii="Arial" w:hAnsi="Arial" w:cs="Arial"/>
          <w:sz w:val="22"/>
          <w:szCs w:val="22"/>
        </w:rPr>
        <w:t xml:space="preserve">and the admitting doctor </w:t>
      </w:r>
      <w:r w:rsidR="004D3AA6" w:rsidRPr="00C75520">
        <w:rPr>
          <w:rFonts w:ascii="Arial" w:hAnsi="Arial" w:cs="Arial"/>
          <w:sz w:val="22"/>
          <w:szCs w:val="22"/>
        </w:rPr>
        <w:t xml:space="preserve">decided </w:t>
      </w:r>
      <w:r w:rsidRPr="00C75520">
        <w:rPr>
          <w:rFonts w:ascii="Arial" w:hAnsi="Arial" w:cs="Arial"/>
          <w:sz w:val="22"/>
          <w:szCs w:val="22"/>
        </w:rPr>
        <w:t>you</w:t>
      </w:r>
      <w:r w:rsidR="004D3AA6" w:rsidRPr="00C75520">
        <w:rPr>
          <w:rFonts w:ascii="Arial" w:hAnsi="Arial" w:cs="Arial"/>
          <w:sz w:val="22"/>
          <w:szCs w:val="22"/>
        </w:rPr>
        <w:t xml:space="preserve"> needed resuscitation with blood products</w:t>
      </w:r>
      <w:r w:rsidR="00175AAC" w:rsidRPr="00C75520">
        <w:rPr>
          <w:rFonts w:ascii="Arial" w:hAnsi="Arial" w:cs="Arial"/>
          <w:sz w:val="22"/>
          <w:szCs w:val="22"/>
        </w:rPr>
        <w:t xml:space="preserve">. </w:t>
      </w:r>
      <w:r w:rsidR="004D3AA6" w:rsidRPr="00C75520">
        <w:rPr>
          <w:rFonts w:ascii="Arial" w:hAnsi="Arial" w:cs="Arial"/>
          <w:sz w:val="22"/>
          <w:szCs w:val="22"/>
        </w:rPr>
        <w:t xml:space="preserve"> N</w:t>
      </w:r>
      <w:r w:rsidR="00135FFD" w:rsidRPr="00C75520">
        <w:rPr>
          <w:rFonts w:ascii="Arial" w:hAnsi="Arial" w:cs="Arial"/>
          <w:sz w:val="22"/>
          <w:szCs w:val="22"/>
        </w:rPr>
        <w:t xml:space="preserve">ow that you </w:t>
      </w:r>
      <w:r w:rsidRPr="00C75520">
        <w:rPr>
          <w:rFonts w:ascii="Arial" w:hAnsi="Arial" w:cs="Arial"/>
          <w:sz w:val="22"/>
          <w:szCs w:val="22"/>
        </w:rPr>
        <w:t>have</w:t>
      </w:r>
      <w:r w:rsidR="00135FFD" w:rsidRPr="00C75520">
        <w:rPr>
          <w:rFonts w:ascii="Arial" w:hAnsi="Arial" w:cs="Arial"/>
          <w:sz w:val="22"/>
          <w:szCs w:val="22"/>
        </w:rPr>
        <w:t xml:space="preserve"> been entered into the trial</w:t>
      </w:r>
      <w:r w:rsidRPr="00C75520">
        <w:rPr>
          <w:rFonts w:ascii="Arial" w:hAnsi="Arial" w:cs="Arial"/>
          <w:sz w:val="22"/>
          <w:szCs w:val="22"/>
        </w:rPr>
        <w:t>,</w:t>
      </w:r>
      <w:r w:rsidR="00135FFD" w:rsidRPr="00C75520">
        <w:rPr>
          <w:rFonts w:ascii="Arial" w:hAnsi="Arial" w:cs="Arial"/>
          <w:sz w:val="22"/>
          <w:szCs w:val="22"/>
        </w:rPr>
        <w:t xml:space="preserve"> we</w:t>
      </w:r>
      <w:r w:rsidR="00004AE0" w:rsidRPr="00C75520">
        <w:rPr>
          <w:rFonts w:ascii="Arial" w:hAnsi="Arial" w:cs="Arial"/>
          <w:sz w:val="22"/>
          <w:szCs w:val="22"/>
        </w:rPr>
        <w:t xml:space="preserve"> would</w:t>
      </w:r>
      <w:r w:rsidR="00135FFD" w:rsidRPr="00C75520">
        <w:rPr>
          <w:rFonts w:ascii="Arial" w:hAnsi="Arial" w:cs="Arial"/>
          <w:sz w:val="22"/>
          <w:szCs w:val="22"/>
        </w:rPr>
        <w:t xml:space="preserve"> like to ask you</w:t>
      </w:r>
      <w:r w:rsidR="005F1301" w:rsidRPr="00C75520">
        <w:rPr>
          <w:rFonts w:ascii="Arial" w:hAnsi="Arial" w:cs="Arial"/>
          <w:sz w:val="22"/>
          <w:szCs w:val="22"/>
        </w:rPr>
        <w:t xml:space="preserve"> if you are willing to r</w:t>
      </w:r>
      <w:r w:rsidR="00135FFD" w:rsidRPr="00C75520">
        <w:rPr>
          <w:rFonts w:ascii="Arial" w:hAnsi="Arial" w:cs="Arial"/>
          <w:sz w:val="22"/>
          <w:szCs w:val="22"/>
        </w:rPr>
        <w:t>emain</w:t>
      </w:r>
      <w:r w:rsidR="005F1301" w:rsidRPr="00C75520">
        <w:rPr>
          <w:rFonts w:ascii="Arial" w:hAnsi="Arial" w:cs="Arial"/>
          <w:sz w:val="22"/>
          <w:szCs w:val="22"/>
        </w:rPr>
        <w:t xml:space="preserve"> </w:t>
      </w:r>
      <w:r w:rsidR="00135FFD" w:rsidRPr="00C75520">
        <w:rPr>
          <w:rFonts w:ascii="Arial" w:hAnsi="Arial" w:cs="Arial"/>
          <w:sz w:val="22"/>
          <w:szCs w:val="22"/>
        </w:rPr>
        <w:t xml:space="preserve">in the study. </w:t>
      </w:r>
    </w:p>
    <w:p w:rsidR="00E36E21" w:rsidRPr="00C75520" w:rsidRDefault="00E36E21" w:rsidP="00E7242E">
      <w:pPr>
        <w:spacing w:line="276" w:lineRule="auto"/>
        <w:jc w:val="both"/>
        <w:rPr>
          <w:rFonts w:ascii="Arial" w:hAnsi="Arial" w:cs="Arial"/>
          <w:b/>
          <w:sz w:val="22"/>
          <w:szCs w:val="22"/>
        </w:rPr>
      </w:pPr>
    </w:p>
    <w:p w:rsidR="00E36E21"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Do</w:t>
      </w:r>
      <w:r w:rsidR="00AD6A23" w:rsidRPr="00C75520">
        <w:rPr>
          <w:rFonts w:ascii="Arial" w:hAnsi="Arial" w:cs="Arial"/>
          <w:b/>
          <w:sz w:val="22"/>
          <w:szCs w:val="22"/>
        </w:rPr>
        <w:t xml:space="preserve"> I</w:t>
      </w:r>
      <w:r w:rsidRPr="00C75520">
        <w:rPr>
          <w:rFonts w:ascii="Arial" w:hAnsi="Arial" w:cs="Arial"/>
          <w:b/>
          <w:sz w:val="22"/>
          <w:szCs w:val="22"/>
        </w:rPr>
        <w:t xml:space="preserve"> have to take part?</w:t>
      </w:r>
    </w:p>
    <w:p w:rsidR="00135FFD" w:rsidRPr="00C75520" w:rsidRDefault="005451C7" w:rsidP="00E7242E">
      <w:pPr>
        <w:spacing w:line="276" w:lineRule="auto"/>
        <w:jc w:val="both"/>
        <w:rPr>
          <w:rFonts w:ascii="Arial" w:hAnsi="Arial" w:cs="Arial"/>
          <w:sz w:val="22"/>
          <w:szCs w:val="22"/>
        </w:rPr>
      </w:pPr>
      <w:r w:rsidRPr="00C75520">
        <w:rPr>
          <w:rFonts w:ascii="Arial" w:hAnsi="Arial" w:cs="Arial"/>
          <w:sz w:val="22"/>
          <w:szCs w:val="22"/>
        </w:rPr>
        <w:t xml:space="preserve">No, participation is completely voluntary. </w:t>
      </w:r>
      <w:r w:rsidR="00135FFD" w:rsidRPr="00C75520">
        <w:rPr>
          <w:rFonts w:ascii="Arial" w:hAnsi="Arial" w:cs="Arial"/>
          <w:sz w:val="22"/>
          <w:szCs w:val="22"/>
        </w:rPr>
        <w:t xml:space="preserve">If you decide that you </w:t>
      </w:r>
      <w:r w:rsidR="005F1301" w:rsidRPr="00C75520">
        <w:rPr>
          <w:rFonts w:ascii="Arial" w:hAnsi="Arial" w:cs="Arial"/>
          <w:sz w:val="22"/>
          <w:szCs w:val="22"/>
        </w:rPr>
        <w:t>are willing</w:t>
      </w:r>
      <w:r w:rsidR="00135FFD" w:rsidRPr="00C75520">
        <w:rPr>
          <w:rFonts w:ascii="Arial" w:hAnsi="Arial" w:cs="Arial"/>
          <w:sz w:val="22"/>
          <w:szCs w:val="22"/>
        </w:rPr>
        <w:t xml:space="preserve"> to participat</w:t>
      </w:r>
      <w:r w:rsidR="005F1301" w:rsidRPr="00C75520">
        <w:rPr>
          <w:rFonts w:ascii="Arial" w:hAnsi="Arial" w:cs="Arial"/>
          <w:sz w:val="22"/>
          <w:szCs w:val="22"/>
        </w:rPr>
        <w:t>e</w:t>
      </w:r>
      <w:r w:rsidR="00135FFD" w:rsidRPr="00C75520">
        <w:rPr>
          <w:rFonts w:ascii="Arial" w:hAnsi="Arial" w:cs="Arial"/>
          <w:sz w:val="22"/>
          <w:szCs w:val="22"/>
        </w:rPr>
        <w:t xml:space="preserve">, you will be given this information sheet to keep and be asked to sign a </w:t>
      </w:r>
      <w:r w:rsidR="00AD6A23" w:rsidRPr="00C75520">
        <w:rPr>
          <w:rFonts w:ascii="Arial" w:hAnsi="Arial" w:cs="Arial"/>
          <w:sz w:val="22"/>
          <w:szCs w:val="22"/>
        </w:rPr>
        <w:t>subject</w:t>
      </w:r>
      <w:r w:rsidR="00135FFD" w:rsidRPr="00C75520">
        <w:rPr>
          <w:rFonts w:ascii="Arial" w:hAnsi="Arial" w:cs="Arial"/>
          <w:sz w:val="22"/>
          <w:szCs w:val="22"/>
        </w:rPr>
        <w:t xml:space="preserve"> </w:t>
      </w:r>
      <w:r w:rsidR="00336C13" w:rsidRPr="00C75520">
        <w:rPr>
          <w:rFonts w:ascii="Arial" w:hAnsi="Arial" w:cs="Arial"/>
          <w:sz w:val="22"/>
          <w:szCs w:val="22"/>
        </w:rPr>
        <w:t xml:space="preserve">consent </w:t>
      </w:r>
      <w:r w:rsidR="00135FFD" w:rsidRPr="00C75520">
        <w:rPr>
          <w:rFonts w:ascii="Arial" w:hAnsi="Arial" w:cs="Arial"/>
          <w:sz w:val="22"/>
          <w:szCs w:val="22"/>
        </w:rPr>
        <w:t xml:space="preserve">form. If you agree </w:t>
      </w:r>
      <w:r w:rsidR="00AD6A23" w:rsidRPr="00C75520">
        <w:rPr>
          <w:rFonts w:ascii="Arial" w:hAnsi="Arial" w:cs="Arial"/>
          <w:sz w:val="22"/>
          <w:szCs w:val="22"/>
        </w:rPr>
        <w:t xml:space="preserve">to take part, </w:t>
      </w:r>
      <w:r w:rsidR="00135FFD" w:rsidRPr="00C75520">
        <w:rPr>
          <w:rFonts w:ascii="Arial" w:hAnsi="Arial" w:cs="Arial"/>
          <w:sz w:val="22"/>
          <w:szCs w:val="22"/>
        </w:rPr>
        <w:t xml:space="preserve">you are still free to change your mind at any time without giving a reason. A decision not to take part will not affect the standard of care you receive. </w:t>
      </w:r>
    </w:p>
    <w:p w:rsidR="00E36E21" w:rsidRPr="00C75520" w:rsidRDefault="00E36E21" w:rsidP="00E7242E">
      <w:pPr>
        <w:spacing w:line="276" w:lineRule="auto"/>
        <w:jc w:val="both"/>
        <w:rPr>
          <w:rFonts w:ascii="Arial" w:hAnsi="Arial" w:cs="Arial"/>
          <w:b/>
          <w:sz w:val="22"/>
          <w:szCs w:val="22"/>
        </w:rPr>
      </w:pPr>
    </w:p>
    <w:p w:rsidR="00C062BB" w:rsidRPr="00C75520" w:rsidRDefault="00034660" w:rsidP="00E7242E">
      <w:pPr>
        <w:spacing w:line="276" w:lineRule="auto"/>
        <w:jc w:val="both"/>
        <w:outlineLvl w:val="0"/>
        <w:rPr>
          <w:rFonts w:ascii="Arial" w:hAnsi="Arial" w:cs="Arial"/>
          <w:b/>
          <w:sz w:val="22"/>
          <w:szCs w:val="22"/>
        </w:rPr>
      </w:pPr>
      <w:r w:rsidRPr="00C75520">
        <w:rPr>
          <w:rFonts w:ascii="Arial" w:hAnsi="Arial" w:cs="Arial"/>
          <w:b/>
          <w:sz w:val="22"/>
          <w:szCs w:val="22"/>
        </w:rPr>
        <w:t xml:space="preserve">What </w:t>
      </w:r>
      <w:r w:rsidR="00336C13" w:rsidRPr="00C75520">
        <w:rPr>
          <w:rFonts w:ascii="Arial" w:hAnsi="Arial" w:cs="Arial"/>
          <w:b/>
          <w:sz w:val="22"/>
          <w:szCs w:val="22"/>
        </w:rPr>
        <w:t>research procedures have happened since I was admitted</w:t>
      </w:r>
      <w:r w:rsidR="00C062BB" w:rsidRPr="00C75520">
        <w:rPr>
          <w:rFonts w:ascii="Arial" w:hAnsi="Arial" w:cs="Arial"/>
          <w:b/>
          <w:sz w:val="22"/>
          <w:szCs w:val="22"/>
        </w:rPr>
        <w:t>?</w:t>
      </w:r>
    </w:p>
    <w:p w:rsidR="00F56440" w:rsidRPr="00C75520" w:rsidRDefault="003E0DD2">
      <w:pPr>
        <w:spacing w:line="276" w:lineRule="auto"/>
        <w:jc w:val="both"/>
        <w:rPr>
          <w:rFonts w:ascii="Arial" w:hAnsi="Arial" w:cs="Arial"/>
          <w:sz w:val="22"/>
          <w:szCs w:val="22"/>
        </w:rPr>
      </w:pPr>
      <w:r w:rsidRPr="00C75520">
        <w:rPr>
          <w:rFonts w:ascii="Arial" w:hAnsi="Arial" w:cs="Arial"/>
          <w:sz w:val="22"/>
          <w:szCs w:val="22"/>
        </w:rPr>
        <w:lastRenderedPageBreak/>
        <w:t>The main part of the study has already happened.  On admission y</w:t>
      </w:r>
      <w:r w:rsidR="00C062BB" w:rsidRPr="00C75520">
        <w:rPr>
          <w:rFonts w:ascii="Arial" w:hAnsi="Arial" w:cs="Arial"/>
          <w:sz w:val="22"/>
          <w:szCs w:val="22"/>
        </w:rPr>
        <w:t>ou</w:t>
      </w:r>
      <w:r w:rsidR="00BF0004" w:rsidRPr="00C75520">
        <w:rPr>
          <w:rFonts w:ascii="Arial" w:hAnsi="Arial" w:cs="Arial"/>
          <w:sz w:val="22"/>
          <w:szCs w:val="22"/>
        </w:rPr>
        <w:t xml:space="preserve"> </w:t>
      </w:r>
      <w:r w:rsidRPr="00C75520">
        <w:rPr>
          <w:rFonts w:ascii="Arial" w:hAnsi="Arial" w:cs="Arial"/>
          <w:sz w:val="22"/>
          <w:szCs w:val="22"/>
        </w:rPr>
        <w:t>were</w:t>
      </w:r>
      <w:r w:rsidR="00C062BB" w:rsidRPr="00C75520">
        <w:rPr>
          <w:rFonts w:ascii="Arial" w:hAnsi="Arial" w:cs="Arial"/>
          <w:sz w:val="22"/>
          <w:szCs w:val="22"/>
        </w:rPr>
        <w:t xml:space="preserve"> randomly allocated to one of two groups of trial participants.</w:t>
      </w:r>
      <w:r w:rsidR="004D3AA6" w:rsidRPr="00C75520">
        <w:rPr>
          <w:rFonts w:ascii="Arial" w:hAnsi="Arial" w:cs="Arial"/>
          <w:sz w:val="22"/>
          <w:szCs w:val="22"/>
        </w:rPr>
        <w:t xml:space="preserve">  On</w:t>
      </w:r>
      <w:r w:rsidR="00D83B53" w:rsidRPr="00C75520">
        <w:rPr>
          <w:rFonts w:ascii="Arial" w:hAnsi="Arial" w:cs="Arial"/>
          <w:sz w:val="22"/>
          <w:szCs w:val="22"/>
        </w:rPr>
        <w:t xml:space="preserve">e group was resuscitated using </w:t>
      </w:r>
      <w:r w:rsidR="004D3AA6" w:rsidRPr="00C75520">
        <w:rPr>
          <w:rFonts w:ascii="Arial" w:hAnsi="Arial" w:cs="Arial"/>
          <w:sz w:val="22"/>
          <w:szCs w:val="22"/>
        </w:rPr>
        <w:t>VHA</w:t>
      </w:r>
      <w:r w:rsidR="00D83B53" w:rsidRPr="00C75520">
        <w:rPr>
          <w:rFonts w:ascii="Arial" w:hAnsi="Arial" w:cs="Arial"/>
          <w:sz w:val="22"/>
          <w:szCs w:val="22"/>
        </w:rPr>
        <w:t xml:space="preserve"> to </w:t>
      </w:r>
      <w:r w:rsidR="004D3AA6" w:rsidRPr="00C75520">
        <w:rPr>
          <w:rFonts w:ascii="Arial" w:hAnsi="Arial" w:cs="Arial"/>
          <w:sz w:val="22"/>
          <w:szCs w:val="22"/>
        </w:rPr>
        <w:t>guid</w:t>
      </w:r>
      <w:r w:rsidR="00D83B53" w:rsidRPr="00C75520">
        <w:rPr>
          <w:rFonts w:ascii="Arial" w:hAnsi="Arial" w:cs="Arial"/>
          <w:sz w:val="22"/>
          <w:szCs w:val="22"/>
        </w:rPr>
        <w:t>e</w:t>
      </w:r>
      <w:r w:rsidR="004D3AA6" w:rsidRPr="00C75520">
        <w:rPr>
          <w:rFonts w:ascii="Arial" w:hAnsi="Arial" w:cs="Arial"/>
          <w:sz w:val="22"/>
          <w:szCs w:val="22"/>
        </w:rPr>
        <w:t xml:space="preserve"> b</w:t>
      </w:r>
      <w:r w:rsidR="0005142D" w:rsidRPr="00C75520">
        <w:rPr>
          <w:rFonts w:ascii="Arial" w:hAnsi="Arial" w:cs="Arial"/>
          <w:sz w:val="22"/>
          <w:szCs w:val="22"/>
        </w:rPr>
        <w:t xml:space="preserve">lood product </w:t>
      </w:r>
      <w:r w:rsidR="00D83B53" w:rsidRPr="00C75520">
        <w:rPr>
          <w:rFonts w:ascii="Arial" w:hAnsi="Arial" w:cs="Arial"/>
          <w:sz w:val="22"/>
          <w:szCs w:val="22"/>
        </w:rPr>
        <w:t>transfusion</w:t>
      </w:r>
      <w:r w:rsidR="0005142D" w:rsidRPr="00C75520">
        <w:rPr>
          <w:rFonts w:ascii="Arial" w:hAnsi="Arial" w:cs="Arial"/>
          <w:sz w:val="22"/>
          <w:szCs w:val="22"/>
        </w:rPr>
        <w:t>.  The othe</w:t>
      </w:r>
      <w:r w:rsidR="00D83B53" w:rsidRPr="00C75520">
        <w:rPr>
          <w:rFonts w:ascii="Arial" w:hAnsi="Arial" w:cs="Arial"/>
          <w:sz w:val="22"/>
          <w:szCs w:val="22"/>
        </w:rPr>
        <w:t>r group was resuscitated using the hospital’s standard</w:t>
      </w:r>
      <w:r w:rsidR="0005142D" w:rsidRPr="00C75520">
        <w:rPr>
          <w:rFonts w:ascii="Arial" w:hAnsi="Arial" w:cs="Arial"/>
          <w:sz w:val="22"/>
          <w:szCs w:val="22"/>
        </w:rPr>
        <w:t xml:space="preserve"> MHP, </w:t>
      </w:r>
      <w:r w:rsidR="00D83B53" w:rsidRPr="00C75520">
        <w:rPr>
          <w:rFonts w:ascii="Arial" w:hAnsi="Arial" w:cs="Arial"/>
          <w:sz w:val="22"/>
          <w:szCs w:val="22"/>
        </w:rPr>
        <w:t>which uses</w:t>
      </w:r>
      <w:r w:rsidR="0005142D" w:rsidRPr="00C75520">
        <w:rPr>
          <w:rFonts w:ascii="Arial" w:hAnsi="Arial" w:cs="Arial"/>
          <w:sz w:val="22"/>
          <w:szCs w:val="22"/>
        </w:rPr>
        <w:t xml:space="preserve"> conventional </w:t>
      </w:r>
      <w:r w:rsidR="008C2BBF" w:rsidRPr="00C75520">
        <w:rPr>
          <w:rFonts w:ascii="Arial" w:hAnsi="Arial" w:cs="Arial"/>
          <w:sz w:val="22"/>
          <w:szCs w:val="22"/>
        </w:rPr>
        <w:t xml:space="preserve">hospital </w:t>
      </w:r>
      <w:r w:rsidR="0005142D" w:rsidRPr="00C75520">
        <w:rPr>
          <w:rFonts w:ascii="Arial" w:hAnsi="Arial" w:cs="Arial"/>
          <w:sz w:val="22"/>
          <w:szCs w:val="22"/>
        </w:rPr>
        <w:t xml:space="preserve">laboratory tests of coagulation </w:t>
      </w:r>
      <w:r w:rsidRPr="00C75520">
        <w:rPr>
          <w:rFonts w:ascii="Arial" w:hAnsi="Arial" w:cs="Arial"/>
          <w:sz w:val="22"/>
          <w:szCs w:val="22"/>
        </w:rPr>
        <w:t xml:space="preserve">(CCT) </w:t>
      </w:r>
      <w:r w:rsidR="0005142D" w:rsidRPr="00C75520">
        <w:rPr>
          <w:rFonts w:ascii="Arial" w:hAnsi="Arial" w:cs="Arial"/>
          <w:sz w:val="22"/>
          <w:szCs w:val="22"/>
        </w:rPr>
        <w:t xml:space="preserve">to guide blood product </w:t>
      </w:r>
      <w:r w:rsidR="00D83B53" w:rsidRPr="00C75520">
        <w:rPr>
          <w:rFonts w:ascii="Arial" w:hAnsi="Arial" w:cs="Arial"/>
          <w:sz w:val="22"/>
          <w:szCs w:val="22"/>
        </w:rPr>
        <w:t>transfusion</w:t>
      </w:r>
      <w:r w:rsidR="0005142D" w:rsidRPr="00C75520">
        <w:rPr>
          <w:rFonts w:ascii="Arial" w:hAnsi="Arial" w:cs="Arial"/>
          <w:sz w:val="22"/>
          <w:szCs w:val="22"/>
        </w:rPr>
        <w:t xml:space="preserve">.  </w:t>
      </w:r>
      <w:r w:rsidR="00C062BB" w:rsidRPr="00C75520">
        <w:rPr>
          <w:rFonts w:ascii="Arial" w:hAnsi="Arial" w:cs="Arial"/>
          <w:sz w:val="22"/>
          <w:szCs w:val="22"/>
        </w:rPr>
        <w:t>The group you</w:t>
      </w:r>
      <w:r w:rsidR="00BF0004" w:rsidRPr="00C75520">
        <w:rPr>
          <w:rFonts w:ascii="Arial" w:hAnsi="Arial" w:cs="Arial"/>
          <w:sz w:val="22"/>
          <w:szCs w:val="22"/>
        </w:rPr>
        <w:t xml:space="preserve"> are</w:t>
      </w:r>
      <w:r w:rsidR="00C062BB" w:rsidRPr="00C75520">
        <w:rPr>
          <w:rFonts w:ascii="Arial" w:hAnsi="Arial" w:cs="Arial"/>
          <w:sz w:val="22"/>
          <w:szCs w:val="22"/>
        </w:rPr>
        <w:t xml:space="preserve"> </w:t>
      </w:r>
      <w:r w:rsidR="008D7484" w:rsidRPr="00C75520">
        <w:rPr>
          <w:rFonts w:ascii="Arial" w:hAnsi="Arial" w:cs="Arial"/>
          <w:sz w:val="22"/>
          <w:szCs w:val="22"/>
        </w:rPr>
        <w:t xml:space="preserve">in was determined randomly </w:t>
      </w:r>
      <w:r w:rsidR="005F1E4A" w:rsidRPr="00C75520">
        <w:rPr>
          <w:rFonts w:ascii="Arial" w:hAnsi="Arial" w:cs="Arial"/>
          <w:sz w:val="22"/>
          <w:szCs w:val="22"/>
        </w:rPr>
        <w:t>using pre</w:t>
      </w:r>
      <w:r w:rsidR="0005142D" w:rsidRPr="00C75520">
        <w:rPr>
          <w:rFonts w:ascii="Arial" w:hAnsi="Arial" w:cs="Arial"/>
          <w:sz w:val="22"/>
          <w:szCs w:val="22"/>
        </w:rPr>
        <w:t>-</w:t>
      </w:r>
      <w:r w:rsidR="005F1E4A" w:rsidRPr="00C75520">
        <w:rPr>
          <w:rFonts w:ascii="Arial" w:hAnsi="Arial" w:cs="Arial"/>
          <w:sz w:val="22"/>
          <w:szCs w:val="22"/>
        </w:rPr>
        <w:t>sealed opaque envelopes</w:t>
      </w:r>
      <w:r w:rsidR="008D7484" w:rsidRPr="00C75520">
        <w:rPr>
          <w:rFonts w:ascii="Arial" w:hAnsi="Arial" w:cs="Arial"/>
          <w:sz w:val="22"/>
          <w:szCs w:val="22"/>
        </w:rPr>
        <w:t>.</w:t>
      </w:r>
      <w:r w:rsidR="005F1E4A" w:rsidRPr="00C75520">
        <w:rPr>
          <w:rFonts w:ascii="Arial" w:hAnsi="Arial" w:cs="Arial"/>
          <w:sz w:val="22"/>
          <w:szCs w:val="22"/>
        </w:rPr>
        <w:t xml:space="preserve"> </w:t>
      </w:r>
      <w:r w:rsidR="008D7484" w:rsidRPr="00C75520">
        <w:rPr>
          <w:rFonts w:ascii="Arial" w:hAnsi="Arial" w:cs="Arial"/>
          <w:sz w:val="22"/>
          <w:szCs w:val="22"/>
        </w:rPr>
        <w:t xml:space="preserve"> There was a 50/50 chance of</w:t>
      </w:r>
      <w:r w:rsidR="00A52B11" w:rsidRPr="00C75520">
        <w:rPr>
          <w:rFonts w:ascii="Arial" w:hAnsi="Arial" w:cs="Arial"/>
          <w:sz w:val="22"/>
          <w:szCs w:val="22"/>
        </w:rPr>
        <w:t xml:space="preserve"> </w:t>
      </w:r>
      <w:r w:rsidR="00BF0004" w:rsidRPr="00C75520">
        <w:rPr>
          <w:rFonts w:ascii="Arial" w:hAnsi="Arial" w:cs="Arial"/>
          <w:sz w:val="22"/>
          <w:szCs w:val="22"/>
        </w:rPr>
        <w:t xml:space="preserve">you </w:t>
      </w:r>
      <w:r w:rsidR="00A52B11" w:rsidRPr="00C75520">
        <w:rPr>
          <w:rFonts w:ascii="Arial" w:hAnsi="Arial" w:cs="Arial"/>
          <w:sz w:val="22"/>
          <w:szCs w:val="22"/>
        </w:rPr>
        <w:t>being in either of the groups.</w:t>
      </w:r>
    </w:p>
    <w:p w:rsidR="00A52B11" w:rsidRPr="00C75520" w:rsidRDefault="00A52B11" w:rsidP="00E7242E">
      <w:pPr>
        <w:spacing w:line="276" w:lineRule="auto"/>
        <w:jc w:val="both"/>
        <w:rPr>
          <w:rFonts w:ascii="Arial" w:hAnsi="Arial" w:cs="Arial"/>
          <w:sz w:val="22"/>
          <w:szCs w:val="22"/>
        </w:rPr>
      </w:pPr>
    </w:p>
    <w:p w:rsidR="00336C13" w:rsidRPr="00C75520" w:rsidRDefault="008D7484">
      <w:pPr>
        <w:spacing w:line="276" w:lineRule="auto"/>
        <w:jc w:val="both"/>
        <w:rPr>
          <w:rFonts w:ascii="Arial" w:hAnsi="Arial" w:cs="Arial"/>
          <w:sz w:val="22"/>
          <w:szCs w:val="22"/>
        </w:rPr>
      </w:pPr>
      <w:r w:rsidRPr="00C75520">
        <w:rPr>
          <w:rFonts w:ascii="Arial" w:hAnsi="Arial" w:cs="Arial"/>
          <w:sz w:val="22"/>
          <w:szCs w:val="22"/>
        </w:rPr>
        <w:t>Participation in this study require</w:t>
      </w:r>
      <w:r w:rsidR="00336C13" w:rsidRPr="00C75520">
        <w:rPr>
          <w:rFonts w:ascii="Arial" w:hAnsi="Arial" w:cs="Arial"/>
          <w:sz w:val="22"/>
          <w:szCs w:val="22"/>
        </w:rPr>
        <w:t>d</w:t>
      </w:r>
      <w:r w:rsidRPr="00C75520">
        <w:rPr>
          <w:rFonts w:ascii="Arial" w:hAnsi="Arial" w:cs="Arial"/>
          <w:sz w:val="22"/>
          <w:szCs w:val="22"/>
        </w:rPr>
        <w:t xml:space="preserve"> </w:t>
      </w:r>
      <w:r w:rsidR="00510DA4" w:rsidRPr="00C75520">
        <w:rPr>
          <w:rFonts w:ascii="Arial" w:hAnsi="Arial" w:cs="Arial"/>
          <w:sz w:val="22"/>
          <w:szCs w:val="22"/>
        </w:rPr>
        <w:t xml:space="preserve">additional </w:t>
      </w:r>
      <w:r w:rsidR="00B221AC" w:rsidRPr="00C75520">
        <w:rPr>
          <w:rFonts w:ascii="Arial" w:hAnsi="Arial" w:cs="Arial"/>
          <w:sz w:val="22"/>
          <w:szCs w:val="22"/>
        </w:rPr>
        <w:t xml:space="preserve">research </w:t>
      </w:r>
      <w:r w:rsidR="00510DA4" w:rsidRPr="00C75520">
        <w:rPr>
          <w:rFonts w:ascii="Arial" w:hAnsi="Arial" w:cs="Arial"/>
          <w:sz w:val="22"/>
          <w:szCs w:val="22"/>
        </w:rPr>
        <w:t>blood samples to be collected</w:t>
      </w:r>
      <w:r w:rsidR="00336C13" w:rsidRPr="00C75520">
        <w:rPr>
          <w:rFonts w:ascii="Arial" w:hAnsi="Arial" w:cs="Arial"/>
          <w:sz w:val="22"/>
          <w:szCs w:val="22"/>
        </w:rPr>
        <w:t xml:space="preserve"> to </w:t>
      </w:r>
      <w:r w:rsidR="005818C6" w:rsidRPr="00C75520">
        <w:rPr>
          <w:rFonts w:ascii="Arial" w:hAnsi="Arial" w:cs="Arial"/>
          <w:sz w:val="22"/>
          <w:szCs w:val="22"/>
        </w:rPr>
        <w:t>perform VHA or CCT blood tests</w:t>
      </w:r>
      <w:r w:rsidR="00510DA4" w:rsidRPr="00C75520">
        <w:rPr>
          <w:rFonts w:ascii="Arial" w:hAnsi="Arial" w:cs="Arial"/>
          <w:sz w:val="22"/>
          <w:szCs w:val="22"/>
        </w:rPr>
        <w:t>.</w:t>
      </w:r>
      <w:r w:rsidR="00B221AC" w:rsidRPr="00C75520">
        <w:rPr>
          <w:rFonts w:ascii="Arial" w:hAnsi="Arial" w:cs="Arial"/>
          <w:sz w:val="22"/>
          <w:szCs w:val="22"/>
        </w:rPr>
        <w:t xml:space="preserve">  These </w:t>
      </w:r>
      <w:r w:rsidR="005818C6" w:rsidRPr="00C75520">
        <w:rPr>
          <w:rFonts w:ascii="Arial" w:hAnsi="Arial" w:cs="Arial"/>
          <w:sz w:val="22"/>
          <w:szCs w:val="22"/>
        </w:rPr>
        <w:t>were</w:t>
      </w:r>
      <w:r w:rsidR="00B221AC" w:rsidRPr="00C75520">
        <w:rPr>
          <w:rFonts w:ascii="Arial" w:hAnsi="Arial" w:cs="Arial"/>
          <w:sz w:val="22"/>
          <w:szCs w:val="22"/>
        </w:rPr>
        <w:t xml:space="preserve"> collected on admission, during the initial blood transfusion </w:t>
      </w:r>
      <w:r w:rsidR="0061779A" w:rsidRPr="00C75520">
        <w:rPr>
          <w:rFonts w:ascii="Arial" w:hAnsi="Arial" w:cs="Arial"/>
          <w:sz w:val="22"/>
          <w:szCs w:val="22"/>
        </w:rPr>
        <w:t>(after every 4</w:t>
      </w:r>
      <w:r w:rsidR="0061779A" w:rsidRPr="00C75520">
        <w:rPr>
          <w:rFonts w:ascii="Arial" w:hAnsi="Arial" w:cs="Arial"/>
          <w:sz w:val="22"/>
          <w:szCs w:val="22"/>
          <w:vertAlign w:val="superscript"/>
        </w:rPr>
        <w:t>th</w:t>
      </w:r>
      <w:r w:rsidR="0061779A" w:rsidRPr="00C75520">
        <w:rPr>
          <w:rFonts w:ascii="Arial" w:hAnsi="Arial" w:cs="Arial"/>
          <w:sz w:val="22"/>
          <w:szCs w:val="22"/>
        </w:rPr>
        <w:t xml:space="preserve"> unit of blood you receive</w:t>
      </w:r>
      <w:r w:rsidR="005818C6" w:rsidRPr="00C75520">
        <w:rPr>
          <w:rFonts w:ascii="Arial" w:hAnsi="Arial" w:cs="Arial"/>
          <w:sz w:val="22"/>
          <w:szCs w:val="22"/>
        </w:rPr>
        <w:t>d</w:t>
      </w:r>
      <w:r w:rsidR="0061779A" w:rsidRPr="00C75520">
        <w:rPr>
          <w:rFonts w:ascii="Arial" w:hAnsi="Arial" w:cs="Arial"/>
          <w:sz w:val="22"/>
          <w:szCs w:val="22"/>
        </w:rPr>
        <w:t>)</w:t>
      </w:r>
      <w:r w:rsidR="00034660" w:rsidRPr="00C75520">
        <w:rPr>
          <w:rFonts w:ascii="Arial" w:hAnsi="Arial" w:cs="Arial"/>
          <w:sz w:val="22"/>
          <w:szCs w:val="22"/>
        </w:rPr>
        <w:t xml:space="preserve"> </w:t>
      </w:r>
      <w:r w:rsidR="00B221AC" w:rsidRPr="00C75520">
        <w:rPr>
          <w:rFonts w:ascii="Arial" w:hAnsi="Arial" w:cs="Arial"/>
          <w:sz w:val="22"/>
          <w:szCs w:val="22"/>
        </w:rPr>
        <w:t xml:space="preserve">and at set time points up to </w:t>
      </w:r>
      <w:r w:rsidR="00EF1F8E" w:rsidRPr="00C75520">
        <w:rPr>
          <w:rFonts w:ascii="Arial" w:hAnsi="Arial" w:cs="Arial"/>
          <w:sz w:val="22"/>
          <w:szCs w:val="22"/>
        </w:rPr>
        <w:t>24 hours</w:t>
      </w:r>
      <w:r w:rsidR="00B221AC" w:rsidRPr="00C75520">
        <w:rPr>
          <w:rFonts w:ascii="Arial" w:hAnsi="Arial" w:cs="Arial"/>
          <w:sz w:val="22"/>
          <w:szCs w:val="22"/>
        </w:rPr>
        <w:t xml:space="preserve"> following the injury.  The set time points for blood sampling are at </w:t>
      </w:r>
      <w:r w:rsidR="00034660" w:rsidRPr="00C75520">
        <w:rPr>
          <w:rFonts w:ascii="Arial" w:hAnsi="Arial" w:cs="Arial"/>
          <w:sz w:val="22"/>
          <w:szCs w:val="22"/>
        </w:rPr>
        <w:t xml:space="preserve">the time bleeding was controlled then at </w:t>
      </w:r>
      <w:r w:rsidR="00B221AC" w:rsidRPr="00C75520">
        <w:rPr>
          <w:rFonts w:ascii="Arial" w:hAnsi="Arial" w:cs="Arial"/>
          <w:sz w:val="22"/>
          <w:szCs w:val="22"/>
        </w:rPr>
        <w:t xml:space="preserve">6 </w:t>
      </w:r>
      <w:r w:rsidR="00EF1F8E" w:rsidRPr="00C75520">
        <w:rPr>
          <w:rFonts w:ascii="Arial" w:hAnsi="Arial" w:cs="Arial"/>
          <w:sz w:val="22"/>
          <w:szCs w:val="22"/>
        </w:rPr>
        <w:t xml:space="preserve">and </w:t>
      </w:r>
      <w:r w:rsidR="00B221AC" w:rsidRPr="00C75520">
        <w:rPr>
          <w:rFonts w:ascii="Arial" w:hAnsi="Arial" w:cs="Arial"/>
          <w:sz w:val="22"/>
          <w:szCs w:val="22"/>
        </w:rPr>
        <w:t xml:space="preserve">24 hours after the injury.  </w:t>
      </w:r>
      <w:r w:rsidR="002A60CB" w:rsidRPr="00C75520">
        <w:rPr>
          <w:rFonts w:ascii="Arial" w:hAnsi="Arial" w:cs="Arial"/>
          <w:sz w:val="22"/>
          <w:szCs w:val="22"/>
        </w:rPr>
        <w:t>The admission and all subsequent research blood samples involve</w:t>
      </w:r>
      <w:r w:rsidR="003E0DD2" w:rsidRPr="00C75520">
        <w:rPr>
          <w:rFonts w:ascii="Arial" w:hAnsi="Arial" w:cs="Arial"/>
          <w:sz w:val="22"/>
          <w:szCs w:val="22"/>
        </w:rPr>
        <w:t>d</w:t>
      </w:r>
      <w:r w:rsidR="002A60CB" w:rsidRPr="00C75520">
        <w:rPr>
          <w:rFonts w:ascii="Arial" w:hAnsi="Arial" w:cs="Arial"/>
          <w:sz w:val="22"/>
          <w:szCs w:val="22"/>
        </w:rPr>
        <w:t xml:space="preserve"> taking a maximum of 20mls (equivalent to 4 teaspoons) of blood.  </w:t>
      </w:r>
      <w:r w:rsidR="00034660" w:rsidRPr="00C75520">
        <w:rPr>
          <w:rFonts w:ascii="Arial" w:hAnsi="Arial" w:cs="Arial"/>
          <w:sz w:val="22"/>
          <w:szCs w:val="22"/>
        </w:rPr>
        <w:t>We have drawn ____</w:t>
      </w:r>
      <w:r w:rsidR="002A60CB" w:rsidRPr="00C75520">
        <w:rPr>
          <w:rFonts w:ascii="Arial" w:hAnsi="Arial" w:cs="Arial"/>
          <w:sz w:val="22"/>
          <w:szCs w:val="22"/>
        </w:rPr>
        <w:t>_</w:t>
      </w:r>
      <w:r w:rsidR="00034660" w:rsidRPr="00C75520">
        <w:rPr>
          <w:rFonts w:ascii="Arial" w:hAnsi="Arial" w:cs="Arial"/>
          <w:sz w:val="22"/>
          <w:szCs w:val="22"/>
        </w:rPr>
        <w:t xml:space="preserve"> (number) research blood samples in total.  </w:t>
      </w:r>
      <w:r w:rsidR="004371AE" w:rsidRPr="00C75520">
        <w:rPr>
          <w:rFonts w:ascii="Arial" w:hAnsi="Arial" w:cs="Arial"/>
          <w:sz w:val="22"/>
          <w:szCs w:val="22"/>
        </w:rPr>
        <w:t xml:space="preserve">No </w:t>
      </w:r>
      <w:r w:rsidR="00B221AC" w:rsidRPr="00C75520">
        <w:rPr>
          <w:rFonts w:ascii="Arial" w:hAnsi="Arial" w:cs="Arial"/>
          <w:sz w:val="22"/>
          <w:szCs w:val="22"/>
        </w:rPr>
        <w:t xml:space="preserve">research </w:t>
      </w:r>
      <w:r w:rsidR="004371AE" w:rsidRPr="00C75520">
        <w:rPr>
          <w:rFonts w:ascii="Arial" w:hAnsi="Arial" w:cs="Arial"/>
          <w:sz w:val="22"/>
          <w:szCs w:val="22"/>
        </w:rPr>
        <w:t xml:space="preserve">blood samples will be taken </w:t>
      </w:r>
      <w:r w:rsidR="00B221AC" w:rsidRPr="00C75520">
        <w:rPr>
          <w:rFonts w:ascii="Arial" w:hAnsi="Arial" w:cs="Arial"/>
          <w:sz w:val="22"/>
          <w:szCs w:val="22"/>
        </w:rPr>
        <w:t xml:space="preserve">after </w:t>
      </w:r>
      <w:r w:rsidR="00C82C28" w:rsidRPr="00C75520">
        <w:rPr>
          <w:rFonts w:ascii="Arial" w:hAnsi="Arial" w:cs="Arial"/>
          <w:sz w:val="22"/>
          <w:szCs w:val="22"/>
        </w:rPr>
        <w:t>the 24 hour sample</w:t>
      </w:r>
      <w:r w:rsidR="00B221AC" w:rsidRPr="00C75520">
        <w:rPr>
          <w:rFonts w:ascii="Arial" w:hAnsi="Arial" w:cs="Arial"/>
          <w:sz w:val="22"/>
          <w:szCs w:val="22"/>
        </w:rPr>
        <w:t xml:space="preserve"> or </w:t>
      </w:r>
      <w:r w:rsidR="004371AE" w:rsidRPr="00C75520">
        <w:rPr>
          <w:rFonts w:ascii="Arial" w:hAnsi="Arial" w:cs="Arial"/>
          <w:sz w:val="22"/>
          <w:szCs w:val="22"/>
        </w:rPr>
        <w:t>following hospital discharge.</w:t>
      </w:r>
      <w:r w:rsidR="00E458B3" w:rsidRPr="00C75520">
        <w:rPr>
          <w:rFonts w:ascii="Arial" w:hAnsi="Arial" w:cs="Arial"/>
          <w:sz w:val="22"/>
          <w:szCs w:val="22"/>
        </w:rPr>
        <w:t xml:space="preserve"> </w:t>
      </w:r>
    </w:p>
    <w:p w:rsidR="00336C13" w:rsidRPr="00C75520" w:rsidRDefault="00336C13" w:rsidP="00E7242E">
      <w:pPr>
        <w:spacing w:line="276" w:lineRule="auto"/>
        <w:jc w:val="both"/>
        <w:rPr>
          <w:rFonts w:ascii="Arial" w:hAnsi="Arial" w:cs="Arial"/>
          <w:sz w:val="22"/>
          <w:szCs w:val="22"/>
        </w:rPr>
      </w:pPr>
    </w:p>
    <w:p w:rsidR="005818C6" w:rsidRPr="00C75520" w:rsidRDefault="005818C6" w:rsidP="00336C13">
      <w:pPr>
        <w:spacing w:line="276" w:lineRule="auto"/>
        <w:jc w:val="both"/>
        <w:rPr>
          <w:rFonts w:ascii="Arial" w:hAnsi="Arial" w:cs="Arial"/>
          <w:b/>
          <w:sz w:val="22"/>
          <w:szCs w:val="22"/>
        </w:rPr>
      </w:pPr>
      <w:r w:rsidRPr="00C75520">
        <w:rPr>
          <w:rFonts w:ascii="Arial" w:hAnsi="Arial" w:cs="Arial"/>
          <w:b/>
          <w:sz w:val="22"/>
          <w:szCs w:val="22"/>
        </w:rPr>
        <w:t>What will happen if I agree to continue participation in the study?</w:t>
      </w:r>
    </w:p>
    <w:p w:rsidR="00336C13" w:rsidRPr="00C75520" w:rsidRDefault="00336C13" w:rsidP="00336C13">
      <w:pPr>
        <w:spacing w:line="276" w:lineRule="auto"/>
        <w:jc w:val="both"/>
        <w:rPr>
          <w:rFonts w:ascii="Arial" w:hAnsi="Arial" w:cs="Arial"/>
          <w:sz w:val="22"/>
          <w:szCs w:val="22"/>
        </w:rPr>
      </w:pPr>
      <w:r w:rsidRPr="00C75520">
        <w:rPr>
          <w:rFonts w:ascii="Arial" w:hAnsi="Arial" w:cs="Arial"/>
          <w:sz w:val="22"/>
          <w:szCs w:val="22"/>
        </w:rPr>
        <w:t xml:space="preserve">During your stay in hospital, we will review your progress each day. We will record information about your treatment, any other illnesses if they occur and how long you stay in the intensive care unit and in hospital overall. </w:t>
      </w:r>
    </w:p>
    <w:p w:rsidR="00034660" w:rsidRPr="00C75520" w:rsidRDefault="00034660" w:rsidP="00E7242E">
      <w:pPr>
        <w:spacing w:line="276" w:lineRule="auto"/>
        <w:jc w:val="both"/>
        <w:rPr>
          <w:rFonts w:ascii="Arial" w:hAnsi="Arial" w:cs="Arial"/>
          <w:sz w:val="22"/>
          <w:szCs w:val="22"/>
        </w:rPr>
      </w:pPr>
    </w:p>
    <w:p w:rsidR="004814AD" w:rsidRPr="00C75520" w:rsidRDefault="004814AD" w:rsidP="00E7242E">
      <w:pPr>
        <w:spacing w:line="276" w:lineRule="auto"/>
        <w:jc w:val="both"/>
        <w:rPr>
          <w:rFonts w:ascii="Arial" w:hAnsi="Arial" w:cs="Arial"/>
          <w:sz w:val="22"/>
          <w:szCs w:val="22"/>
        </w:rPr>
      </w:pPr>
      <w:r w:rsidRPr="00C75520">
        <w:rPr>
          <w:rFonts w:ascii="Arial" w:hAnsi="Arial" w:cs="Arial"/>
          <w:sz w:val="22"/>
          <w:szCs w:val="22"/>
        </w:rPr>
        <w:t>Once you leave the hospital,</w:t>
      </w:r>
      <w:r w:rsidR="0005142D" w:rsidRPr="00C75520">
        <w:rPr>
          <w:rFonts w:ascii="Arial" w:hAnsi="Arial" w:cs="Arial"/>
          <w:sz w:val="22"/>
          <w:szCs w:val="22"/>
        </w:rPr>
        <w:t xml:space="preserve"> or on the 28</w:t>
      </w:r>
      <w:r w:rsidR="0005142D" w:rsidRPr="00C75520">
        <w:rPr>
          <w:rFonts w:ascii="Arial" w:hAnsi="Arial" w:cs="Arial"/>
          <w:sz w:val="22"/>
          <w:szCs w:val="22"/>
          <w:vertAlign w:val="superscript"/>
        </w:rPr>
        <w:t>th</w:t>
      </w:r>
      <w:r w:rsidR="0005142D" w:rsidRPr="00C75520">
        <w:rPr>
          <w:rFonts w:ascii="Arial" w:hAnsi="Arial" w:cs="Arial"/>
          <w:sz w:val="22"/>
          <w:szCs w:val="22"/>
        </w:rPr>
        <w:t xml:space="preserve"> day from </w:t>
      </w:r>
      <w:r w:rsidR="00BF0004" w:rsidRPr="00C75520">
        <w:rPr>
          <w:rFonts w:ascii="Arial" w:hAnsi="Arial" w:cs="Arial"/>
          <w:sz w:val="22"/>
          <w:szCs w:val="22"/>
        </w:rPr>
        <w:t>your</w:t>
      </w:r>
      <w:r w:rsidR="0005142D" w:rsidRPr="00C75520">
        <w:rPr>
          <w:rFonts w:ascii="Arial" w:hAnsi="Arial" w:cs="Arial"/>
          <w:sz w:val="22"/>
          <w:szCs w:val="22"/>
        </w:rPr>
        <w:t xml:space="preserve"> injury, whichever comes sooner, </w:t>
      </w:r>
      <w:r w:rsidRPr="00C75520">
        <w:rPr>
          <w:rFonts w:ascii="Arial" w:hAnsi="Arial" w:cs="Arial"/>
          <w:sz w:val="22"/>
          <w:szCs w:val="22"/>
        </w:rPr>
        <w:t xml:space="preserve">we will ask </w:t>
      </w:r>
      <w:r w:rsidR="00BF0004" w:rsidRPr="00C75520">
        <w:rPr>
          <w:rFonts w:ascii="Arial" w:hAnsi="Arial" w:cs="Arial"/>
          <w:sz w:val="22"/>
          <w:szCs w:val="22"/>
        </w:rPr>
        <w:t>you</w:t>
      </w:r>
      <w:r w:rsidRPr="00C75520">
        <w:rPr>
          <w:rFonts w:ascii="Arial" w:hAnsi="Arial" w:cs="Arial"/>
          <w:sz w:val="22"/>
          <w:szCs w:val="22"/>
        </w:rPr>
        <w:t xml:space="preserve"> to complete a qu</w:t>
      </w:r>
      <w:r w:rsidR="0005142D" w:rsidRPr="00C75520">
        <w:rPr>
          <w:rFonts w:ascii="Arial" w:hAnsi="Arial" w:cs="Arial"/>
          <w:sz w:val="22"/>
          <w:szCs w:val="22"/>
        </w:rPr>
        <w:t>estionnaire</w:t>
      </w:r>
      <w:r w:rsidRPr="00C75520">
        <w:rPr>
          <w:rFonts w:ascii="Arial" w:hAnsi="Arial" w:cs="Arial"/>
          <w:sz w:val="22"/>
          <w:szCs w:val="22"/>
        </w:rPr>
        <w:t xml:space="preserve">. The questionnaire will ask how </w:t>
      </w:r>
      <w:r w:rsidR="00BF0004" w:rsidRPr="00C75520">
        <w:rPr>
          <w:rFonts w:ascii="Arial" w:hAnsi="Arial" w:cs="Arial"/>
          <w:sz w:val="22"/>
          <w:szCs w:val="22"/>
        </w:rPr>
        <w:t>you are</w:t>
      </w:r>
      <w:r w:rsidRPr="00C75520">
        <w:rPr>
          <w:rFonts w:ascii="Arial" w:hAnsi="Arial" w:cs="Arial"/>
          <w:sz w:val="22"/>
          <w:szCs w:val="22"/>
        </w:rPr>
        <w:t xml:space="preserve"> feeling</w:t>
      </w:r>
      <w:r w:rsidR="0005142D" w:rsidRPr="00C75520">
        <w:rPr>
          <w:rFonts w:ascii="Arial" w:hAnsi="Arial" w:cs="Arial"/>
          <w:sz w:val="22"/>
          <w:szCs w:val="22"/>
        </w:rPr>
        <w:t xml:space="preserve"> and</w:t>
      </w:r>
      <w:r w:rsidRPr="00C75520">
        <w:rPr>
          <w:rFonts w:ascii="Arial" w:hAnsi="Arial" w:cs="Arial"/>
          <w:sz w:val="22"/>
          <w:szCs w:val="22"/>
        </w:rPr>
        <w:t xml:space="preserve"> will take about </w:t>
      </w:r>
      <w:r w:rsidR="0005142D" w:rsidRPr="00C75520">
        <w:rPr>
          <w:rFonts w:ascii="Arial" w:hAnsi="Arial" w:cs="Arial"/>
          <w:sz w:val="22"/>
          <w:szCs w:val="22"/>
        </w:rPr>
        <w:t>2</w:t>
      </w:r>
      <w:r w:rsidR="00A52B11" w:rsidRPr="00C75520">
        <w:rPr>
          <w:rFonts w:ascii="Arial" w:hAnsi="Arial" w:cs="Arial"/>
          <w:sz w:val="22"/>
          <w:szCs w:val="22"/>
        </w:rPr>
        <w:t xml:space="preserve"> minutes to complete.  You</w:t>
      </w:r>
      <w:r w:rsidR="00BF0004" w:rsidRPr="00C75520">
        <w:rPr>
          <w:rFonts w:ascii="Arial" w:hAnsi="Arial" w:cs="Arial"/>
          <w:sz w:val="22"/>
          <w:szCs w:val="22"/>
        </w:rPr>
        <w:t xml:space="preserve"> </w:t>
      </w:r>
      <w:r w:rsidR="00A52B11" w:rsidRPr="00C75520">
        <w:rPr>
          <w:rFonts w:ascii="Arial" w:hAnsi="Arial" w:cs="Arial"/>
          <w:sz w:val="22"/>
          <w:szCs w:val="22"/>
        </w:rPr>
        <w:t xml:space="preserve">will be asked to complete a similar questionnaire again, 3-months after </w:t>
      </w:r>
      <w:r w:rsidR="00BF0004" w:rsidRPr="00C75520">
        <w:rPr>
          <w:rFonts w:ascii="Arial" w:hAnsi="Arial" w:cs="Arial"/>
          <w:sz w:val="22"/>
          <w:szCs w:val="22"/>
        </w:rPr>
        <w:t>your</w:t>
      </w:r>
      <w:r w:rsidR="00A52B11" w:rsidRPr="00C75520">
        <w:rPr>
          <w:rFonts w:ascii="Arial" w:hAnsi="Arial" w:cs="Arial"/>
          <w:sz w:val="22"/>
          <w:szCs w:val="22"/>
        </w:rPr>
        <w:t xml:space="preserve"> injury.  </w:t>
      </w:r>
      <w:r w:rsidRPr="00C75520">
        <w:rPr>
          <w:rFonts w:ascii="Arial" w:hAnsi="Arial" w:cs="Arial"/>
          <w:sz w:val="22"/>
          <w:szCs w:val="22"/>
        </w:rPr>
        <w:t>There is no need to make any special visits to hospital</w:t>
      </w:r>
      <w:r w:rsidR="00567685" w:rsidRPr="00C75520">
        <w:rPr>
          <w:rFonts w:ascii="Arial" w:hAnsi="Arial" w:cs="Arial"/>
          <w:sz w:val="22"/>
          <w:szCs w:val="22"/>
        </w:rPr>
        <w:t xml:space="preserve"> as part of this study</w:t>
      </w:r>
      <w:r w:rsidRPr="00C75520">
        <w:rPr>
          <w:rFonts w:ascii="Arial" w:hAnsi="Arial" w:cs="Arial"/>
          <w:sz w:val="22"/>
          <w:szCs w:val="22"/>
        </w:rPr>
        <w:t xml:space="preserve">. </w:t>
      </w:r>
    </w:p>
    <w:p w:rsidR="008D7484" w:rsidRPr="00C75520" w:rsidRDefault="008D7484" w:rsidP="00E7242E">
      <w:pPr>
        <w:spacing w:line="276" w:lineRule="auto"/>
        <w:jc w:val="both"/>
        <w:rPr>
          <w:rFonts w:ascii="Arial" w:hAnsi="Arial" w:cs="Arial"/>
          <w:b/>
          <w:sz w:val="22"/>
          <w:szCs w:val="22"/>
        </w:rPr>
      </w:pPr>
    </w:p>
    <w:p w:rsidR="004814AD" w:rsidRPr="00C75520" w:rsidRDefault="004814AD" w:rsidP="00E7242E">
      <w:pPr>
        <w:spacing w:line="276" w:lineRule="auto"/>
        <w:jc w:val="both"/>
        <w:outlineLvl w:val="0"/>
        <w:rPr>
          <w:rFonts w:ascii="Arial" w:hAnsi="Arial" w:cs="Arial"/>
          <w:sz w:val="22"/>
          <w:szCs w:val="22"/>
        </w:rPr>
      </w:pPr>
      <w:r w:rsidRPr="00C75520">
        <w:rPr>
          <w:rFonts w:ascii="Arial" w:hAnsi="Arial" w:cs="Arial"/>
          <w:b/>
          <w:sz w:val="22"/>
          <w:szCs w:val="22"/>
        </w:rPr>
        <w:t>What if I do not agree to</w:t>
      </w:r>
      <w:r w:rsidR="00CA1D2D" w:rsidRPr="00C75520">
        <w:rPr>
          <w:rFonts w:ascii="Arial" w:hAnsi="Arial" w:cs="Arial"/>
          <w:b/>
          <w:sz w:val="22"/>
          <w:szCs w:val="22"/>
        </w:rPr>
        <w:t xml:space="preserve"> </w:t>
      </w:r>
      <w:r w:rsidRPr="00C75520">
        <w:rPr>
          <w:rFonts w:ascii="Arial" w:hAnsi="Arial" w:cs="Arial"/>
          <w:b/>
          <w:sz w:val="22"/>
          <w:szCs w:val="22"/>
        </w:rPr>
        <w:t>participat</w:t>
      </w:r>
      <w:r w:rsidR="00BF0004" w:rsidRPr="00C75520">
        <w:rPr>
          <w:rFonts w:ascii="Arial" w:hAnsi="Arial" w:cs="Arial"/>
          <w:b/>
          <w:sz w:val="22"/>
          <w:szCs w:val="22"/>
        </w:rPr>
        <w:t>e</w:t>
      </w:r>
      <w:r w:rsidRPr="00C75520">
        <w:rPr>
          <w:rFonts w:ascii="Arial" w:hAnsi="Arial" w:cs="Arial"/>
          <w:b/>
          <w:sz w:val="22"/>
          <w:szCs w:val="22"/>
        </w:rPr>
        <w:t>?</w:t>
      </w:r>
    </w:p>
    <w:p w:rsidR="003F26E2" w:rsidRPr="00C75520" w:rsidRDefault="004814AD" w:rsidP="00E7242E">
      <w:pPr>
        <w:spacing w:line="276" w:lineRule="auto"/>
        <w:jc w:val="both"/>
        <w:rPr>
          <w:rFonts w:ascii="Arial" w:hAnsi="Arial" w:cs="Arial"/>
          <w:sz w:val="22"/>
          <w:szCs w:val="22"/>
        </w:rPr>
      </w:pPr>
      <w:r w:rsidRPr="00C75520">
        <w:rPr>
          <w:rFonts w:ascii="Arial" w:hAnsi="Arial" w:cs="Arial"/>
          <w:sz w:val="22"/>
          <w:szCs w:val="22"/>
        </w:rPr>
        <w:t xml:space="preserve">If you </w:t>
      </w:r>
      <w:r w:rsidR="00BF0004" w:rsidRPr="00C75520">
        <w:rPr>
          <w:rFonts w:ascii="Arial" w:hAnsi="Arial" w:cs="Arial"/>
          <w:sz w:val="22"/>
          <w:szCs w:val="22"/>
        </w:rPr>
        <w:t>do</w:t>
      </w:r>
      <w:r w:rsidRPr="00C75520">
        <w:rPr>
          <w:rFonts w:ascii="Arial" w:hAnsi="Arial" w:cs="Arial"/>
          <w:sz w:val="22"/>
          <w:szCs w:val="22"/>
        </w:rPr>
        <w:t xml:space="preserve"> not</w:t>
      </w:r>
      <w:r w:rsidR="00BF0004" w:rsidRPr="00C75520">
        <w:rPr>
          <w:rFonts w:ascii="Arial" w:hAnsi="Arial" w:cs="Arial"/>
          <w:sz w:val="22"/>
          <w:szCs w:val="22"/>
        </w:rPr>
        <w:t xml:space="preserve"> wish to</w:t>
      </w:r>
      <w:r w:rsidRPr="00C75520">
        <w:rPr>
          <w:rFonts w:ascii="Arial" w:hAnsi="Arial" w:cs="Arial"/>
          <w:sz w:val="22"/>
          <w:szCs w:val="22"/>
        </w:rPr>
        <w:t xml:space="preserve"> remain in the trial</w:t>
      </w:r>
      <w:r w:rsidR="0005142D" w:rsidRPr="00C75520">
        <w:rPr>
          <w:rFonts w:ascii="Arial" w:hAnsi="Arial" w:cs="Arial"/>
          <w:sz w:val="22"/>
          <w:szCs w:val="22"/>
        </w:rPr>
        <w:t>,</w:t>
      </w:r>
      <w:r w:rsidRPr="00C75520">
        <w:rPr>
          <w:rFonts w:ascii="Arial" w:hAnsi="Arial" w:cs="Arial"/>
          <w:sz w:val="22"/>
          <w:szCs w:val="22"/>
        </w:rPr>
        <w:t xml:space="preserve"> </w:t>
      </w:r>
      <w:r w:rsidR="00E458B3" w:rsidRPr="00C75520">
        <w:rPr>
          <w:rFonts w:ascii="Arial" w:hAnsi="Arial" w:cs="Arial"/>
          <w:sz w:val="22"/>
          <w:szCs w:val="22"/>
        </w:rPr>
        <w:t>the</w:t>
      </w:r>
      <w:r w:rsidRPr="00C75520">
        <w:rPr>
          <w:rFonts w:ascii="Arial" w:hAnsi="Arial" w:cs="Arial"/>
          <w:sz w:val="22"/>
          <w:szCs w:val="22"/>
        </w:rPr>
        <w:t xml:space="preserve"> treatment </w:t>
      </w:r>
      <w:r w:rsidR="00BF0004" w:rsidRPr="00C75520">
        <w:rPr>
          <w:rFonts w:ascii="Arial" w:hAnsi="Arial" w:cs="Arial"/>
          <w:sz w:val="22"/>
          <w:szCs w:val="22"/>
        </w:rPr>
        <w:t>you</w:t>
      </w:r>
      <w:r w:rsidRPr="00C75520">
        <w:rPr>
          <w:rFonts w:ascii="Arial" w:hAnsi="Arial" w:cs="Arial"/>
          <w:sz w:val="22"/>
          <w:szCs w:val="22"/>
        </w:rPr>
        <w:t xml:space="preserve"> receive will be </w:t>
      </w:r>
      <w:r w:rsidR="004371AE" w:rsidRPr="00C75520">
        <w:rPr>
          <w:rFonts w:ascii="Arial" w:hAnsi="Arial" w:cs="Arial"/>
          <w:sz w:val="22"/>
          <w:szCs w:val="22"/>
        </w:rPr>
        <w:t>according to current standard</w:t>
      </w:r>
      <w:r w:rsidRPr="00C75520">
        <w:rPr>
          <w:rFonts w:ascii="Arial" w:hAnsi="Arial" w:cs="Arial"/>
          <w:sz w:val="22"/>
          <w:szCs w:val="22"/>
        </w:rPr>
        <w:t xml:space="preserve"> practice. This trial involves only one extra measure – </w:t>
      </w:r>
      <w:r w:rsidR="003F26E2" w:rsidRPr="00C75520">
        <w:rPr>
          <w:rFonts w:ascii="Arial" w:hAnsi="Arial" w:cs="Arial"/>
          <w:sz w:val="22"/>
          <w:szCs w:val="22"/>
        </w:rPr>
        <w:t xml:space="preserve">the use of VHA to guide resuscitation therapy during the initial bleeding episode.  </w:t>
      </w:r>
    </w:p>
    <w:p w:rsidR="003F26E2" w:rsidRPr="00C75520" w:rsidRDefault="003F26E2" w:rsidP="00E7242E">
      <w:pPr>
        <w:spacing w:line="276" w:lineRule="auto"/>
        <w:jc w:val="both"/>
        <w:rPr>
          <w:rFonts w:ascii="Arial" w:hAnsi="Arial" w:cs="Arial"/>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What is the procedure that is being tested?</w:t>
      </w:r>
    </w:p>
    <w:p w:rsidR="008D7484" w:rsidRPr="00C75520" w:rsidRDefault="004371AE" w:rsidP="00E7242E">
      <w:pPr>
        <w:spacing w:line="276" w:lineRule="auto"/>
        <w:jc w:val="both"/>
        <w:rPr>
          <w:rFonts w:ascii="Arial" w:hAnsi="Arial" w:cs="Arial"/>
          <w:sz w:val="22"/>
          <w:szCs w:val="22"/>
        </w:rPr>
      </w:pPr>
      <w:r w:rsidRPr="00C75520">
        <w:rPr>
          <w:rFonts w:ascii="Arial" w:hAnsi="Arial" w:cs="Arial"/>
          <w:sz w:val="22"/>
          <w:szCs w:val="22"/>
        </w:rPr>
        <w:t>We are te</w:t>
      </w:r>
      <w:r w:rsidR="003F26E2" w:rsidRPr="00C75520">
        <w:rPr>
          <w:rFonts w:ascii="Arial" w:hAnsi="Arial" w:cs="Arial"/>
          <w:sz w:val="22"/>
          <w:szCs w:val="22"/>
        </w:rPr>
        <w:t xml:space="preserve">sting whether it is possible to improve outcomes for bleeding trauma patients by tailoring their </w:t>
      </w:r>
      <w:r w:rsidR="00345D9C" w:rsidRPr="00C75520">
        <w:rPr>
          <w:rFonts w:ascii="Arial" w:hAnsi="Arial" w:cs="Arial"/>
          <w:sz w:val="22"/>
          <w:szCs w:val="22"/>
        </w:rPr>
        <w:t xml:space="preserve">resuscitation </w:t>
      </w:r>
      <w:r w:rsidR="006B2974" w:rsidRPr="00C75520">
        <w:rPr>
          <w:rFonts w:ascii="Arial" w:hAnsi="Arial" w:cs="Arial"/>
          <w:sz w:val="22"/>
          <w:szCs w:val="22"/>
        </w:rPr>
        <w:t>with blood products</w:t>
      </w:r>
      <w:r w:rsidR="00345D9C" w:rsidRPr="00C75520">
        <w:rPr>
          <w:rFonts w:ascii="Arial" w:hAnsi="Arial" w:cs="Arial"/>
          <w:sz w:val="22"/>
          <w:szCs w:val="22"/>
        </w:rPr>
        <w:t xml:space="preserve"> </w:t>
      </w:r>
      <w:r w:rsidR="006B2974" w:rsidRPr="00C75520">
        <w:rPr>
          <w:rFonts w:ascii="Arial" w:hAnsi="Arial" w:cs="Arial"/>
          <w:sz w:val="22"/>
          <w:szCs w:val="22"/>
        </w:rPr>
        <w:t>guided by</w:t>
      </w:r>
      <w:r w:rsidR="00345D9C" w:rsidRPr="00C75520">
        <w:rPr>
          <w:rFonts w:ascii="Arial" w:hAnsi="Arial" w:cs="Arial"/>
          <w:sz w:val="22"/>
          <w:szCs w:val="22"/>
        </w:rPr>
        <w:t xml:space="preserve"> VHA, </w:t>
      </w:r>
      <w:r w:rsidR="003F26E2" w:rsidRPr="00C75520">
        <w:rPr>
          <w:rFonts w:ascii="Arial" w:hAnsi="Arial" w:cs="Arial"/>
          <w:sz w:val="22"/>
          <w:szCs w:val="22"/>
        </w:rPr>
        <w:t xml:space="preserve">to provide </w:t>
      </w:r>
      <w:r w:rsidR="00345D9C" w:rsidRPr="00C75520">
        <w:rPr>
          <w:rFonts w:ascii="Arial" w:hAnsi="Arial" w:cs="Arial"/>
          <w:sz w:val="22"/>
          <w:szCs w:val="22"/>
        </w:rPr>
        <w:t>a personalised,</w:t>
      </w:r>
      <w:r w:rsidR="003F26E2" w:rsidRPr="00C75520">
        <w:rPr>
          <w:rFonts w:ascii="Arial" w:hAnsi="Arial" w:cs="Arial"/>
          <w:sz w:val="22"/>
          <w:szCs w:val="22"/>
        </w:rPr>
        <w:t xml:space="preserve"> </w:t>
      </w:r>
      <w:r w:rsidR="00345D9C" w:rsidRPr="00C75520">
        <w:rPr>
          <w:rFonts w:ascii="Arial" w:hAnsi="Arial" w:cs="Arial"/>
          <w:sz w:val="22"/>
          <w:szCs w:val="22"/>
        </w:rPr>
        <w:t>transfusion therapy for that individual patient</w:t>
      </w:r>
      <w:r w:rsidR="00A52B11" w:rsidRPr="00C75520">
        <w:rPr>
          <w:rFonts w:ascii="Arial" w:hAnsi="Arial" w:cs="Arial"/>
          <w:sz w:val="22"/>
          <w:szCs w:val="22"/>
        </w:rPr>
        <w:t>’s needs</w:t>
      </w:r>
      <w:r w:rsidR="00345D9C" w:rsidRPr="00C75520">
        <w:rPr>
          <w:rFonts w:ascii="Arial" w:hAnsi="Arial" w:cs="Arial"/>
          <w:sz w:val="22"/>
          <w:szCs w:val="22"/>
        </w:rPr>
        <w:t>.</w:t>
      </w:r>
    </w:p>
    <w:p w:rsidR="00E36E21" w:rsidRPr="00C75520" w:rsidRDefault="00E36E21" w:rsidP="00E7242E">
      <w:pPr>
        <w:spacing w:line="276" w:lineRule="auto"/>
        <w:jc w:val="both"/>
        <w:rPr>
          <w:rFonts w:ascii="Arial" w:hAnsi="Arial" w:cs="Arial"/>
          <w:b/>
          <w:sz w:val="22"/>
          <w:szCs w:val="22"/>
        </w:rPr>
      </w:pPr>
    </w:p>
    <w:p w:rsidR="00E36E21"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What are the possible disadvantages and risks of taking part?</w:t>
      </w:r>
    </w:p>
    <w:p w:rsidR="004371AE" w:rsidRPr="00C75520" w:rsidRDefault="00345D9C" w:rsidP="00E7242E">
      <w:pPr>
        <w:spacing w:line="276" w:lineRule="auto"/>
        <w:jc w:val="both"/>
        <w:rPr>
          <w:rFonts w:ascii="Arial" w:hAnsi="Arial" w:cs="Arial"/>
          <w:sz w:val="22"/>
          <w:szCs w:val="22"/>
        </w:rPr>
      </w:pPr>
      <w:r w:rsidRPr="00C75520">
        <w:rPr>
          <w:rFonts w:ascii="Arial" w:hAnsi="Arial" w:cs="Arial"/>
          <w:sz w:val="22"/>
          <w:szCs w:val="22"/>
        </w:rPr>
        <w:t xml:space="preserve">All patients in this study will </w:t>
      </w:r>
      <w:r w:rsidR="00563C22" w:rsidRPr="00C75520">
        <w:rPr>
          <w:rFonts w:ascii="Arial" w:hAnsi="Arial" w:cs="Arial"/>
          <w:sz w:val="22"/>
          <w:szCs w:val="22"/>
        </w:rPr>
        <w:t>have</w:t>
      </w:r>
      <w:r w:rsidRPr="00C75520">
        <w:rPr>
          <w:rFonts w:ascii="Arial" w:hAnsi="Arial" w:cs="Arial"/>
          <w:sz w:val="22"/>
          <w:szCs w:val="22"/>
        </w:rPr>
        <w:t xml:space="preserve"> </w:t>
      </w:r>
      <w:r w:rsidR="00563C22" w:rsidRPr="00C75520">
        <w:rPr>
          <w:rFonts w:ascii="Arial" w:hAnsi="Arial" w:cs="Arial"/>
          <w:sz w:val="22"/>
          <w:szCs w:val="22"/>
        </w:rPr>
        <w:t xml:space="preserve">the same access to blood products available as part of a standard MHP. The MHP used in both groups is based upon current best evidence.  All the blood products that will be used in the iTACTIC study have been approved for use in the UK and have been treated for viruses and other pathogens according to normal procedures. The group of patients receiving therapy based on conventional laboratory tests of coagulation, will not experience any extra risk compared to standard treatment.  </w:t>
      </w:r>
      <w:r w:rsidR="004371AE" w:rsidRPr="00C75520">
        <w:rPr>
          <w:rFonts w:ascii="Arial" w:hAnsi="Arial" w:cs="Arial"/>
          <w:sz w:val="22"/>
          <w:szCs w:val="22"/>
        </w:rPr>
        <w:t>As far as we know, there are no additional risks associated with participating in this trial.</w:t>
      </w:r>
    </w:p>
    <w:p w:rsidR="00E36E21" w:rsidRPr="00C75520" w:rsidRDefault="00E36E21" w:rsidP="00E7242E">
      <w:pPr>
        <w:spacing w:line="276" w:lineRule="auto"/>
        <w:jc w:val="both"/>
        <w:rPr>
          <w:rFonts w:ascii="Arial" w:hAnsi="Arial" w:cs="Arial"/>
          <w:b/>
          <w:sz w:val="22"/>
          <w:szCs w:val="22"/>
        </w:rPr>
      </w:pPr>
    </w:p>
    <w:p w:rsidR="00E36E21"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What are the possible benefits of taking part?</w:t>
      </w:r>
    </w:p>
    <w:p w:rsidR="00677904" w:rsidRPr="00C75520" w:rsidRDefault="00677904" w:rsidP="00E7242E">
      <w:pPr>
        <w:spacing w:line="276" w:lineRule="auto"/>
        <w:jc w:val="both"/>
        <w:rPr>
          <w:rFonts w:ascii="Arial" w:hAnsi="Arial" w:cs="Arial"/>
          <w:b/>
          <w:sz w:val="22"/>
          <w:szCs w:val="22"/>
        </w:rPr>
      </w:pPr>
      <w:r w:rsidRPr="00C75520">
        <w:rPr>
          <w:rFonts w:ascii="Arial" w:hAnsi="Arial" w:cs="Arial"/>
          <w:sz w:val="22"/>
          <w:szCs w:val="22"/>
        </w:rPr>
        <w:t xml:space="preserve">There is no known direct benefit from participation in this study at the present time. Participants receiving </w:t>
      </w:r>
      <w:r w:rsidR="00255699" w:rsidRPr="00C75520">
        <w:rPr>
          <w:rFonts w:ascii="Arial" w:hAnsi="Arial" w:cs="Arial"/>
          <w:sz w:val="22"/>
          <w:szCs w:val="22"/>
        </w:rPr>
        <w:t>VHA guided resuscitation</w:t>
      </w:r>
      <w:r w:rsidRPr="00C75520">
        <w:rPr>
          <w:rFonts w:ascii="Arial" w:hAnsi="Arial" w:cs="Arial"/>
          <w:sz w:val="22"/>
          <w:szCs w:val="22"/>
        </w:rPr>
        <w:t xml:space="preserve"> might </w:t>
      </w:r>
      <w:r w:rsidR="00255699" w:rsidRPr="00C75520">
        <w:rPr>
          <w:rFonts w:ascii="Arial" w:hAnsi="Arial" w:cs="Arial"/>
          <w:sz w:val="22"/>
          <w:szCs w:val="22"/>
        </w:rPr>
        <w:t>have better outcomes</w:t>
      </w:r>
      <w:r w:rsidRPr="00C75520">
        <w:rPr>
          <w:rFonts w:ascii="Arial" w:hAnsi="Arial" w:cs="Arial"/>
          <w:sz w:val="22"/>
          <w:szCs w:val="22"/>
        </w:rPr>
        <w:t xml:space="preserve">, but at present we do not know if this will </w:t>
      </w:r>
      <w:r w:rsidR="00255699" w:rsidRPr="00C75520">
        <w:rPr>
          <w:rFonts w:ascii="Arial" w:hAnsi="Arial" w:cs="Arial"/>
          <w:sz w:val="22"/>
          <w:szCs w:val="22"/>
        </w:rPr>
        <w:t xml:space="preserve">be the </w:t>
      </w:r>
      <w:r w:rsidR="00255699" w:rsidRPr="00C75520">
        <w:rPr>
          <w:rFonts w:ascii="Arial" w:hAnsi="Arial" w:cs="Arial"/>
          <w:sz w:val="22"/>
          <w:szCs w:val="22"/>
        </w:rPr>
        <w:lastRenderedPageBreak/>
        <w:t>case</w:t>
      </w:r>
      <w:r w:rsidRPr="00C75520">
        <w:rPr>
          <w:rFonts w:ascii="Arial" w:hAnsi="Arial" w:cs="Arial"/>
          <w:sz w:val="22"/>
          <w:szCs w:val="22"/>
        </w:rPr>
        <w:t xml:space="preserve">.  </w:t>
      </w:r>
      <w:r w:rsidR="00255699" w:rsidRPr="00C75520">
        <w:rPr>
          <w:rFonts w:ascii="Arial" w:hAnsi="Arial" w:cs="Arial"/>
          <w:sz w:val="22"/>
          <w:szCs w:val="22"/>
        </w:rPr>
        <w:t>The outcome of this trial will help to determine any benefits associated with the use of VHA for bleeding trauma patients.</w:t>
      </w:r>
    </w:p>
    <w:p w:rsidR="00E36E21" w:rsidRPr="00C75520" w:rsidRDefault="00E36E21" w:rsidP="00E7242E">
      <w:pPr>
        <w:spacing w:line="276" w:lineRule="auto"/>
        <w:jc w:val="both"/>
        <w:rPr>
          <w:rFonts w:ascii="Arial" w:hAnsi="Arial" w:cs="Arial"/>
          <w:b/>
          <w:sz w:val="22"/>
          <w:szCs w:val="22"/>
        </w:rPr>
      </w:pPr>
    </w:p>
    <w:p w:rsidR="00E36E21" w:rsidRPr="00C75520" w:rsidRDefault="00E36E21" w:rsidP="00E7242E">
      <w:pPr>
        <w:spacing w:line="276" w:lineRule="auto"/>
        <w:jc w:val="both"/>
        <w:rPr>
          <w:rFonts w:ascii="Arial" w:hAnsi="Arial" w:cs="Arial"/>
          <w:b/>
          <w:sz w:val="22"/>
          <w:szCs w:val="22"/>
        </w:rPr>
      </w:pPr>
      <w:r w:rsidRPr="00C75520">
        <w:rPr>
          <w:rFonts w:ascii="Arial" w:hAnsi="Arial" w:cs="Arial"/>
          <w:b/>
          <w:sz w:val="22"/>
          <w:szCs w:val="22"/>
        </w:rPr>
        <w:t>What if there is a problem?</w:t>
      </w:r>
    </w:p>
    <w:p w:rsidR="00AD3457" w:rsidRPr="00C75520" w:rsidRDefault="00AD3457" w:rsidP="00E7242E">
      <w:pPr>
        <w:spacing w:line="276" w:lineRule="auto"/>
        <w:jc w:val="both"/>
        <w:rPr>
          <w:rFonts w:ascii="Arial" w:hAnsi="Arial" w:cs="Arial"/>
          <w:sz w:val="22"/>
          <w:szCs w:val="22"/>
        </w:rPr>
      </w:pPr>
      <w:r w:rsidRPr="00C75520">
        <w:rPr>
          <w:rFonts w:ascii="Arial" w:hAnsi="Arial" w:cs="Arial"/>
          <w:sz w:val="22"/>
          <w:szCs w:val="22"/>
        </w:rPr>
        <w:t>If you have any concern about any aspect of this study, you should ask to speak to the researchers who will do their best to answer any questions. If you remain unhappy and wish to complain formally, you can do this through the usual hospital procedures.</w:t>
      </w:r>
    </w:p>
    <w:p w:rsidR="00C062BB" w:rsidRPr="00C75520" w:rsidRDefault="00C062BB" w:rsidP="00E7242E">
      <w:pPr>
        <w:spacing w:line="276" w:lineRule="auto"/>
        <w:jc w:val="both"/>
        <w:rPr>
          <w:rFonts w:ascii="Arial" w:hAnsi="Arial" w:cs="Arial"/>
          <w:sz w:val="22"/>
          <w:szCs w:val="22"/>
        </w:rPr>
      </w:pPr>
    </w:p>
    <w:p w:rsidR="00C062BB" w:rsidRPr="00C75520" w:rsidRDefault="00C062BB" w:rsidP="00E7242E">
      <w:pPr>
        <w:spacing w:line="276" w:lineRule="auto"/>
        <w:jc w:val="both"/>
        <w:outlineLvl w:val="0"/>
        <w:rPr>
          <w:rFonts w:ascii="Arial" w:hAnsi="Arial" w:cs="Arial"/>
          <w:sz w:val="22"/>
          <w:szCs w:val="22"/>
        </w:rPr>
      </w:pPr>
      <w:r w:rsidRPr="00C75520">
        <w:rPr>
          <w:rFonts w:ascii="Arial" w:hAnsi="Arial" w:cs="Arial"/>
          <w:b/>
          <w:sz w:val="22"/>
          <w:szCs w:val="22"/>
        </w:rPr>
        <w:t xml:space="preserve">Will my </w:t>
      </w:r>
      <w:r w:rsidR="000D5926" w:rsidRPr="00C75520">
        <w:rPr>
          <w:rFonts w:ascii="Arial" w:hAnsi="Arial" w:cs="Arial"/>
          <w:b/>
          <w:sz w:val="22"/>
          <w:szCs w:val="22"/>
        </w:rPr>
        <w:t xml:space="preserve">personal information </w:t>
      </w:r>
      <w:r w:rsidRPr="00C75520">
        <w:rPr>
          <w:rFonts w:ascii="Arial" w:hAnsi="Arial" w:cs="Arial"/>
          <w:b/>
          <w:sz w:val="22"/>
          <w:szCs w:val="22"/>
        </w:rPr>
        <w:t>be kept confidential</w:t>
      </w:r>
      <w:r w:rsidR="000D5926" w:rsidRPr="00C75520">
        <w:rPr>
          <w:rFonts w:ascii="Arial" w:hAnsi="Arial" w:cs="Arial"/>
          <w:b/>
          <w:sz w:val="22"/>
          <w:szCs w:val="22"/>
        </w:rPr>
        <w:t xml:space="preserve"> if I participate in this study</w:t>
      </w:r>
      <w:r w:rsidRPr="00C75520">
        <w:rPr>
          <w:rFonts w:ascii="Arial" w:hAnsi="Arial" w:cs="Arial"/>
          <w:b/>
          <w:sz w:val="22"/>
          <w:szCs w:val="22"/>
        </w:rPr>
        <w:t>?</w:t>
      </w:r>
    </w:p>
    <w:p w:rsidR="00E36E21" w:rsidRPr="00C75520" w:rsidRDefault="00192B3C" w:rsidP="00E7242E">
      <w:pPr>
        <w:spacing w:line="276" w:lineRule="auto"/>
        <w:jc w:val="both"/>
        <w:rPr>
          <w:rFonts w:ascii="Arial" w:hAnsi="Arial" w:cs="Arial"/>
          <w:sz w:val="22"/>
          <w:szCs w:val="22"/>
        </w:rPr>
      </w:pPr>
      <w:r w:rsidRPr="00C75520">
        <w:rPr>
          <w:rFonts w:ascii="Arial" w:hAnsi="Arial" w:cs="Arial"/>
          <w:sz w:val="22"/>
          <w:szCs w:val="22"/>
        </w:rPr>
        <w:t>All information which is collected about you</w:t>
      </w:r>
      <w:r w:rsidR="00C062BB" w:rsidRPr="00C75520">
        <w:rPr>
          <w:rFonts w:ascii="Arial" w:hAnsi="Arial" w:cs="Arial"/>
          <w:sz w:val="22"/>
          <w:szCs w:val="22"/>
        </w:rPr>
        <w:t xml:space="preserve"> </w:t>
      </w:r>
      <w:r w:rsidRPr="00C75520">
        <w:rPr>
          <w:rFonts w:ascii="Arial" w:hAnsi="Arial" w:cs="Arial"/>
          <w:sz w:val="22"/>
          <w:szCs w:val="22"/>
        </w:rPr>
        <w:t>during the course of the research will be kept strictly confidential and will be stored securely in coded form.  Data collected may be sent outside of the Trust</w:t>
      </w:r>
      <w:r w:rsidR="001A789C" w:rsidRPr="00C75520">
        <w:rPr>
          <w:rFonts w:ascii="Arial" w:hAnsi="Arial" w:cs="Arial"/>
          <w:sz w:val="22"/>
          <w:szCs w:val="22"/>
        </w:rPr>
        <w:t xml:space="preserve">, </w:t>
      </w:r>
      <w:r w:rsidR="00A52B11" w:rsidRPr="00C75520">
        <w:rPr>
          <w:rFonts w:ascii="Arial" w:hAnsi="Arial" w:cs="Arial"/>
          <w:sz w:val="22"/>
          <w:szCs w:val="22"/>
        </w:rPr>
        <w:t>to other participating European trauma research centres</w:t>
      </w:r>
      <w:r w:rsidRPr="00C75520">
        <w:rPr>
          <w:rFonts w:ascii="Arial" w:hAnsi="Arial" w:cs="Arial"/>
          <w:sz w:val="22"/>
          <w:szCs w:val="22"/>
        </w:rPr>
        <w:t xml:space="preserve"> for statistical analysis</w:t>
      </w:r>
      <w:r w:rsidR="00D858EC" w:rsidRPr="00C75520">
        <w:rPr>
          <w:rFonts w:ascii="Arial" w:hAnsi="Arial" w:cs="Arial"/>
          <w:sz w:val="22"/>
          <w:szCs w:val="22"/>
        </w:rPr>
        <w:t>,</w:t>
      </w:r>
      <w:r w:rsidRPr="00C75520">
        <w:rPr>
          <w:rFonts w:ascii="Arial" w:hAnsi="Arial" w:cs="Arial"/>
          <w:sz w:val="22"/>
          <w:szCs w:val="22"/>
        </w:rPr>
        <w:t xml:space="preserve"> but un</w:t>
      </w:r>
      <w:r w:rsidR="006B2974" w:rsidRPr="00C75520">
        <w:rPr>
          <w:rFonts w:ascii="Arial" w:hAnsi="Arial" w:cs="Arial"/>
          <w:sz w:val="22"/>
          <w:szCs w:val="22"/>
        </w:rPr>
        <w:t>-</w:t>
      </w:r>
      <w:r w:rsidRPr="00C75520">
        <w:rPr>
          <w:rFonts w:ascii="Arial" w:hAnsi="Arial" w:cs="Arial"/>
          <w:sz w:val="22"/>
          <w:szCs w:val="22"/>
        </w:rPr>
        <w:t xml:space="preserve">coded identifiable personal patient information will not leave the local research group.   If you consent </w:t>
      </w:r>
      <w:r w:rsidR="00BF0004" w:rsidRPr="00C75520">
        <w:rPr>
          <w:rFonts w:ascii="Arial" w:hAnsi="Arial" w:cs="Arial"/>
          <w:sz w:val="22"/>
          <w:szCs w:val="22"/>
        </w:rPr>
        <w:t xml:space="preserve">to take part in this study, </w:t>
      </w:r>
      <w:r w:rsidRPr="00C75520">
        <w:rPr>
          <w:rFonts w:ascii="Arial" w:hAnsi="Arial" w:cs="Arial"/>
          <w:sz w:val="22"/>
          <w:szCs w:val="22"/>
        </w:rPr>
        <w:t xml:space="preserve">the people conducting the study will abide by the Data Protection Act 1998, and the rights you have under this Act.   Only authorised personnel such as researchers and research auditors will have access to the </w:t>
      </w:r>
      <w:r w:rsidR="00CA1D2D" w:rsidRPr="00C75520">
        <w:rPr>
          <w:rFonts w:ascii="Arial" w:hAnsi="Arial" w:cs="Arial"/>
          <w:sz w:val="22"/>
          <w:szCs w:val="22"/>
        </w:rPr>
        <w:t>information</w:t>
      </w:r>
      <w:r w:rsidRPr="00C75520">
        <w:rPr>
          <w:rFonts w:ascii="Arial" w:hAnsi="Arial" w:cs="Arial"/>
          <w:sz w:val="22"/>
          <w:szCs w:val="22"/>
        </w:rPr>
        <w:t xml:space="preserve">. We will store your </w:t>
      </w:r>
      <w:r w:rsidR="00D858EC" w:rsidRPr="00C75520">
        <w:rPr>
          <w:rFonts w:ascii="Arial" w:hAnsi="Arial" w:cs="Arial"/>
          <w:sz w:val="22"/>
          <w:szCs w:val="22"/>
        </w:rPr>
        <w:t xml:space="preserve">information </w:t>
      </w:r>
      <w:r w:rsidRPr="00C75520">
        <w:rPr>
          <w:rFonts w:ascii="Arial" w:hAnsi="Arial" w:cs="Arial"/>
          <w:sz w:val="22"/>
          <w:szCs w:val="22"/>
        </w:rPr>
        <w:t xml:space="preserve">for </w:t>
      </w:r>
      <w:r w:rsidR="0048510D" w:rsidRPr="00C75520">
        <w:rPr>
          <w:rFonts w:ascii="Arial" w:hAnsi="Arial" w:cs="Arial"/>
          <w:sz w:val="22"/>
          <w:szCs w:val="22"/>
        </w:rPr>
        <w:t>20</w:t>
      </w:r>
      <w:r w:rsidRPr="00C75520">
        <w:rPr>
          <w:rFonts w:ascii="Arial" w:hAnsi="Arial" w:cs="Arial"/>
          <w:sz w:val="22"/>
          <w:szCs w:val="22"/>
        </w:rPr>
        <w:t xml:space="preserve"> years until the end of this research project.  </w:t>
      </w:r>
    </w:p>
    <w:p w:rsidR="004814AD" w:rsidRPr="00C75520" w:rsidRDefault="004814AD"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What if new information becomes available?</w:t>
      </w:r>
    </w:p>
    <w:p w:rsidR="00AD3457" w:rsidRPr="00C75520" w:rsidRDefault="00AD3457" w:rsidP="00E7242E">
      <w:pPr>
        <w:spacing w:line="276" w:lineRule="auto"/>
        <w:jc w:val="both"/>
        <w:rPr>
          <w:rFonts w:ascii="Arial" w:hAnsi="Arial" w:cs="Arial"/>
          <w:b/>
          <w:sz w:val="22"/>
          <w:szCs w:val="22"/>
        </w:rPr>
      </w:pPr>
      <w:r w:rsidRPr="00C75520">
        <w:rPr>
          <w:rFonts w:ascii="Arial" w:hAnsi="Arial" w:cs="Arial"/>
          <w:sz w:val="22"/>
          <w:szCs w:val="22"/>
        </w:rPr>
        <w:t>Sometimes during the course of a research project, new information becomes available about the treatment that is being studied. If this happens, the research team will tell you about it and discuss further participation in the study.</w:t>
      </w:r>
    </w:p>
    <w:p w:rsidR="00DA2300" w:rsidRPr="00C75520" w:rsidRDefault="00DA2300" w:rsidP="00E7242E">
      <w:pPr>
        <w:spacing w:line="276" w:lineRule="auto"/>
        <w:jc w:val="both"/>
        <w:rPr>
          <w:rFonts w:ascii="Arial" w:hAnsi="Arial" w:cs="Arial"/>
          <w:b/>
          <w:sz w:val="22"/>
          <w:szCs w:val="22"/>
        </w:rPr>
      </w:pPr>
    </w:p>
    <w:p w:rsidR="00E36E21"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What will happen if I don’t want to carry on with the study?</w:t>
      </w:r>
    </w:p>
    <w:p w:rsidR="008D7484" w:rsidRPr="00C75520" w:rsidRDefault="008D7484" w:rsidP="00E7242E">
      <w:pPr>
        <w:spacing w:line="276" w:lineRule="auto"/>
        <w:jc w:val="both"/>
        <w:rPr>
          <w:rFonts w:ascii="Arial" w:hAnsi="Arial" w:cs="Arial"/>
          <w:sz w:val="22"/>
          <w:szCs w:val="22"/>
        </w:rPr>
      </w:pPr>
      <w:r w:rsidRPr="00C75520">
        <w:rPr>
          <w:rFonts w:ascii="Arial" w:hAnsi="Arial" w:cs="Arial"/>
          <w:sz w:val="22"/>
          <w:szCs w:val="22"/>
        </w:rPr>
        <w:t>If you decide to stop participati</w:t>
      </w:r>
      <w:r w:rsidR="00A62188" w:rsidRPr="00C75520">
        <w:rPr>
          <w:rFonts w:ascii="Arial" w:hAnsi="Arial" w:cs="Arial"/>
          <w:sz w:val="22"/>
          <w:szCs w:val="22"/>
        </w:rPr>
        <w:t>on</w:t>
      </w:r>
      <w:r w:rsidRPr="00C75520">
        <w:rPr>
          <w:rFonts w:ascii="Arial" w:hAnsi="Arial" w:cs="Arial"/>
          <w:sz w:val="22"/>
          <w:szCs w:val="22"/>
        </w:rPr>
        <w:t xml:space="preserve"> in this study, recorded information already collected from you</w:t>
      </w:r>
      <w:r w:rsidR="00C062BB" w:rsidRPr="00C75520">
        <w:rPr>
          <w:rFonts w:ascii="Arial" w:hAnsi="Arial" w:cs="Arial"/>
          <w:sz w:val="22"/>
          <w:szCs w:val="22"/>
        </w:rPr>
        <w:t xml:space="preserve">r </w:t>
      </w:r>
      <w:r w:rsidRPr="00C75520">
        <w:rPr>
          <w:rFonts w:ascii="Arial" w:hAnsi="Arial" w:cs="Arial"/>
          <w:sz w:val="22"/>
          <w:szCs w:val="22"/>
        </w:rPr>
        <w:t xml:space="preserve">medical records may still be used for the study. </w:t>
      </w:r>
      <w:r w:rsidR="00A334EA" w:rsidRPr="00C75520">
        <w:rPr>
          <w:rFonts w:ascii="Arial" w:hAnsi="Arial" w:cs="Arial"/>
          <w:sz w:val="22"/>
          <w:szCs w:val="22"/>
        </w:rPr>
        <w:t xml:space="preserve"> </w:t>
      </w:r>
      <w:r w:rsidR="00D858EC" w:rsidRPr="00C75520">
        <w:rPr>
          <w:rFonts w:ascii="Arial" w:hAnsi="Arial" w:cs="Arial"/>
          <w:sz w:val="22"/>
          <w:szCs w:val="22"/>
        </w:rPr>
        <w:t>We w</w:t>
      </w:r>
      <w:r w:rsidR="00026472" w:rsidRPr="00C75520">
        <w:rPr>
          <w:rFonts w:ascii="Arial" w:hAnsi="Arial" w:cs="Arial"/>
          <w:sz w:val="22"/>
          <w:szCs w:val="22"/>
        </w:rPr>
        <w:t>ill</w:t>
      </w:r>
      <w:r w:rsidR="00D858EC" w:rsidRPr="00C75520">
        <w:rPr>
          <w:rFonts w:ascii="Arial" w:hAnsi="Arial" w:cs="Arial"/>
          <w:sz w:val="22"/>
          <w:szCs w:val="22"/>
        </w:rPr>
        <w:t xml:space="preserve"> ask if we can still use this data we have collected so far</w:t>
      </w:r>
      <w:r w:rsidR="00D8664F" w:rsidRPr="00C75520">
        <w:rPr>
          <w:rFonts w:ascii="Arial" w:hAnsi="Arial" w:cs="Arial"/>
          <w:sz w:val="22"/>
          <w:szCs w:val="22"/>
        </w:rPr>
        <w:t xml:space="preserve"> and you will be asked to sign a different consent form to confirm your agreement should this be the case.  I</w:t>
      </w:r>
      <w:r w:rsidR="00D858EC" w:rsidRPr="00C75520">
        <w:rPr>
          <w:rFonts w:ascii="Arial" w:hAnsi="Arial" w:cs="Arial"/>
          <w:sz w:val="22"/>
          <w:szCs w:val="22"/>
        </w:rPr>
        <w:t>f you disagre</w:t>
      </w:r>
      <w:r w:rsidR="00D8664F" w:rsidRPr="00C75520">
        <w:rPr>
          <w:rFonts w:ascii="Arial" w:hAnsi="Arial" w:cs="Arial"/>
          <w:sz w:val="22"/>
          <w:szCs w:val="22"/>
        </w:rPr>
        <w:t>e to your data being used</w:t>
      </w:r>
      <w:r w:rsidR="00D858EC" w:rsidRPr="00C75520">
        <w:rPr>
          <w:rFonts w:ascii="Arial" w:hAnsi="Arial" w:cs="Arial"/>
          <w:sz w:val="22"/>
          <w:szCs w:val="22"/>
        </w:rPr>
        <w:t xml:space="preserve"> we would remove </w:t>
      </w:r>
      <w:r w:rsidR="008A56EE" w:rsidRPr="00C75520">
        <w:rPr>
          <w:rFonts w:ascii="Arial" w:hAnsi="Arial" w:cs="Arial"/>
          <w:sz w:val="22"/>
          <w:szCs w:val="22"/>
        </w:rPr>
        <w:t xml:space="preserve">it </w:t>
      </w:r>
      <w:r w:rsidR="00D8664F" w:rsidRPr="00C75520">
        <w:rPr>
          <w:rFonts w:ascii="Arial" w:hAnsi="Arial" w:cs="Arial"/>
          <w:sz w:val="22"/>
          <w:szCs w:val="22"/>
        </w:rPr>
        <w:t>fro</w:t>
      </w:r>
      <w:r w:rsidR="00D858EC" w:rsidRPr="00C75520">
        <w:rPr>
          <w:rFonts w:ascii="Arial" w:hAnsi="Arial" w:cs="Arial"/>
          <w:sz w:val="22"/>
          <w:szCs w:val="22"/>
        </w:rPr>
        <w:t xml:space="preserve">m the study database.  </w:t>
      </w:r>
      <w:r w:rsidR="00A334EA" w:rsidRPr="00C75520">
        <w:rPr>
          <w:rFonts w:ascii="Arial" w:hAnsi="Arial" w:cs="Arial"/>
          <w:sz w:val="22"/>
          <w:szCs w:val="22"/>
        </w:rPr>
        <w:t>You</w:t>
      </w:r>
      <w:r w:rsidRPr="00C75520">
        <w:rPr>
          <w:rFonts w:ascii="Arial" w:hAnsi="Arial" w:cs="Arial"/>
          <w:sz w:val="22"/>
          <w:szCs w:val="22"/>
        </w:rPr>
        <w:t xml:space="preserve"> will continue to be monitored for safety. </w:t>
      </w:r>
    </w:p>
    <w:p w:rsidR="00DA2300" w:rsidRPr="00C75520" w:rsidRDefault="00DA2300"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What will happen to the results of the study?</w:t>
      </w:r>
    </w:p>
    <w:p w:rsidR="00192B3C" w:rsidRPr="00C75520" w:rsidRDefault="00192B3C" w:rsidP="00E7242E">
      <w:pPr>
        <w:spacing w:line="276" w:lineRule="auto"/>
        <w:jc w:val="both"/>
        <w:rPr>
          <w:rFonts w:ascii="Arial" w:hAnsi="Arial" w:cs="Arial"/>
          <w:b/>
          <w:sz w:val="22"/>
          <w:szCs w:val="22"/>
        </w:rPr>
      </w:pPr>
      <w:r w:rsidRPr="00C75520">
        <w:rPr>
          <w:rFonts w:ascii="Arial" w:hAnsi="Arial" w:cs="Arial"/>
          <w:sz w:val="22"/>
          <w:szCs w:val="22"/>
        </w:rPr>
        <w:t>Once the study is completed the results will be published in Scientific and Medical Journals and presented at meetings of health professionals.  You</w:t>
      </w:r>
      <w:r w:rsidR="00A334EA" w:rsidRPr="00C75520">
        <w:rPr>
          <w:rFonts w:ascii="Arial" w:hAnsi="Arial" w:cs="Arial"/>
          <w:sz w:val="22"/>
          <w:szCs w:val="22"/>
        </w:rPr>
        <w:t xml:space="preserve"> </w:t>
      </w:r>
      <w:r w:rsidRPr="00C75520">
        <w:rPr>
          <w:rFonts w:ascii="Arial" w:hAnsi="Arial" w:cs="Arial"/>
          <w:sz w:val="22"/>
          <w:szCs w:val="22"/>
        </w:rPr>
        <w:t>will not be identifiable in any publications or presentations resulting from this study.</w:t>
      </w:r>
      <w:r w:rsidR="003E0DD2" w:rsidRPr="00C75520">
        <w:rPr>
          <w:rFonts w:ascii="Arial" w:hAnsi="Arial" w:cs="Arial"/>
          <w:sz w:val="22"/>
          <w:szCs w:val="22"/>
        </w:rPr>
        <w:t xml:space="preserve">  The data collected as part of the iTACTIC study may be used for future related research.</w:t>
      </w:r>
    </w:p>
    <w:p w:rsidR="00DA2300" w:rsidRPr="00C75520" w:rsidRDefault="00DA2300"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 xml:space="preserve">What will happen to </w:t>
      </w:r>
      <w:r w:rsidR="00D858EC" w:rsidRPr="00C75520">
        <w:rPr>
          <w:rFonts w:ascii="Arial" w:hAnsi="Arial" w:cs="Arial"/>
          <w:b/>
          <w:sz w:val="22"/>
          <w:szCs w:val="22"/>
        </w:rPr>
        <w:t>my</w:t>
      </w:r>
      <w:r w:rsidRPr="00C75520">
        <w:rPr>
          <w:rFonts w:ascii="Arial" w:hAnsi="Arial" w:cs="Arial"/>
          <w:b/>
          <w:sz w:val="22"/>
          <w:szCs w:val="22"/>
        </w:rPr>
        <w:t xml:space="preserve"> </w:t>
      </w:r>
      <w:r w:rsidR="00D858EC" w:rsidRPr="00C75520">
        <w:rPr>
          <w:rFonts w:ascii="Arial" w:hAnsi="Arial" w:cs="Arial"/>
          <w:b/>
          <w:sz w:val="22"/>
          <w:szCs w:val="22"/>
        </w:rPr>
        <w:t xml:space="preserve">blood </w:t>
      </w:r>
      <w:r w:rsidRPr="00C75520">
        <w:rPr>
          <w:rFonts w:ascii="Arial" w:hAnsi="Arial" w:cs="Arial"/>
          <w:b/>
          <w:sz w:val="22"/>
          <w:szCs w:val="22"/>
        </w:rPr>
        <w:t xml:space="preserve">samples </w:t>
      </w:r>
      <w:r w:rsidR="00C062BB" w:rsidRPr="00C75520">
        <w:rPr>
          <w:rFonts w:ascii="Arial" w:hAnsi="Arial" w:cs="Arial"/>
          <w:b/>
          <w:sz w:val="22"/>
          <w:szCs w:val="22"/>
        </w:rPr>
        <w:t>taken</w:t>
      </w:r>
      <w:r w:rsidRPr="00C75520">
        <w:rPr>
          <w:rFonts w:ascii="Arial" w:hAnsi="Arial" w:cs="Arial"/>
          <w:b/>
          <w:sz w:val="22"/>
          <w:szCs w:val="22"/>
        </w:rPr>
        <w:t>?</w:t>
      </w:r>
    </w:p>
    <w:p w:rsidR="00192B3C" w:rsidRPr="00C75520" w:rsidRDefault="00192B3C" w:rsidP="00E7242E">
      <w:pPr>
        <w:spacing w:line="276" w:lineRule="auto"/>
        <w:jc w:val="both"/>
        <w:rPr>
          <w:rFonts w:ascii="Arial" w:hAnsi="Arial" w:cs="Arial"/>
          <w:sz w:val="22"/>
          <w:szCs w:val="22"/>
        </w:rPr>
      </w:pPr>
      <w:r w:rsidRPr="00C75520">
        <w:rPr>
          <w:rFonts w:ascii="Arial" w:hAnsi="Arial" w:cs="Arial"/>
          <w:sz w:val="22"/>
          <w:szCs w:val="22"/>
        </w:rPr>
        <w:t>All blood samples collected from you</w:t>
      </w:r>
      <w:r w:rsidR="00C062BB" w:rsidRPr="00C75520">
        <w:rPr>
          <w:rFonts w:ascii="Arial" w:hAnsi="Arial" w:cs="Arial"/>
          <w:sz w:val="22"/>
          <w:szCs w:val="22"/>
        </w:rPr>
        <w:t xml:space="preserve"> </w:t>
      </w:r>
      <w:r w:rsidR="00A334EA" w:rsidRPr="00C75520">
        <w:rPr>
          <w:rFonts w:ascii="Arial" w:hAnsi="Arial" w:cs="Arial"/>
          <w:sz w:val="22"/>
          <w:szCs w:val="22"/>
        </w:rPr>
        <w:t>during</w:t>
      </w:r>
      <w:r w:rsidRPr="00C75520">
        <w:rPr>
          <w:rFonts w:ascii="Arial" w:hAnsi="Arial" w:cs="Arial"/>
          <w:sz w:val="22"/>
          <w:szCs w:val="22"/>
        </w:rPr>
        <w:t xml:space="preserve"> this study will be destroyed according to local hospital procedures once tes</w:t>
      </w:r>
      <w:r w:rsidR="00A334EA" w:rsidRPr="00C75520">
        <w:rPr>
          <w:rFonts w:ascii="Arial" w:hAnsi="Arial" w:cs="Arial"/>
          <w:sz w:val="22"/>
          <w:szCs w:val="22"/>
        </w:rPr>
        <w:t>ting on them has been completed. T</w:t>
      </w:r>
      <w:r w:rsidRPr="00C75520">
        <w:rPr>
          <w:rFonts w:ascii="Arial" w:hAnsi="Arial" w:cs="Arial"/>
          <w:sz w:val="22"/>
          <w:szCs w:val="22"/>
        </w:rPr>
        <w:t xml:space="preserve">here will be no further </w:t>
      </w:r>
      <w:r w:rsidR="006C450C" w:rsidRPr="00C75520">
        <w:rPr>
          <w:rFonts w:ascii="Arial" w:hAnsi="Arial" w:cs="Arial"/>
          <w:sz w:val="22"/>
          <w:szCs w:val="22"/>
        </w:rPr>
        <w:t xml:space="preserve">storage or </w:t>
      </w:r>
      <w:r w:rsidRPr="00C75520">
        <w:rPr>
          <w:rFonts w:ascii="Arial" w:hAnsi="Arial" w:cs="Arial"/>
          <w:sz w:val="22"/>
          <w:szCs w:val="22"/>
        </w:rPr>
        <w:t>testing o</w:t>
      </w:r>
      <w:r w:rsidR="006C450C" w:rsidRPr="00C75520">
        <w:rPr>
          <w:rFonts w:ascii="Arial" w:hAnsi="Arial" w:cs="Arial"/>
          <w:sz w:val="22"/>
          <w:szCs w:val="22"/>
        </w:rPr>
        <w:t>f</w:t>
      </w:r>
      <w:r w:rsidRPr="00C75520">
        <w:rPr>
          <w:rFonts w:ascii="Arial" w:hAnsi="Arial" w:cs="Arial"/>
          <w:sz w:val="22"/>
          <w:szCs w:val="22"/>
        </w:rPr>
        <w:t xml:space="preserve"> the samples.</w:t>
      </w:r>
    </w:p>
    <w:p w:rsidR="00DA2300" w:rsidRPr="00C75520" w:rsidRDefault="00DA2300"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Will any genetic tests be done?</w:t>
      </w:r>
    </w:p>
    <w:p w:rsidR="00192B3C" w:rsidRPr="00C75520" w:rsidRDefault="00192B3C" w:rsidP="00E7242E">
      <w:pPr>
        <w:spacing w:line="276" w:lineRule="auto"/>
        <w:jc w:val="both"/>
        <w:rPr>
          <w:rFonts w:ascii="Arial" w:hAnsi="Arial" w:cs="Arial"/>
          <w:sz w:val="22"/>
          <w:szCs w:val="22"/>
        </w:rPr>
      </w:pPr>
      <w:r w:rsidRPr="00C75520">
        <w:rPr>
          <w:rFonts w:ascii="Arial" w:hAnsi="Arial" w:cs="Arial"/>
          <w:sz w:val="22"/>
          <w:szCs w:val="22"/>
        </w:rPr>
        <w:t>No genetic tests will be done on the samples collected as part of this study.</w:t>
      </w:r>
    </w:p>
    <w:p w:rsidR="00DA2300" w:rsidRPr="00C75520" w:rsidRDefault="00DA2300"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Who has reviewed the study?</w:t>
      </w:r>
    </w:p>
    <w:p w:rsidR="00192B3C" w:rsidRPr="00C75520" w:rsidRDefault="00192B3C" w:rsidP="00E7242E">
      <w:pPr>
        <w:spacing w:line="276" w:lineRule="auto"/>
        <w:jc w:val="both"/>
        <w:rPr>
          <w:rFonts w:ascii="Arial" w:hAnsi="Arial" w:cs="Arial"/>
          <w:b/>
          <w:sz w:val="22"/>
          <w:szCs w:val="22"/>
        </w:rPr>
      </w:pPr>
      <w:r w:rsidRPr="00C75520">
        <w:rPr>
          <w:rFonts w:ascii="Arial" w:hAnsi="Arial" w:cs="Arial"/>
          <w:bCs/>
          <w:sz w:val="22"/>
          <w:szCs w:val="22"/>
        </w:rPr>
        <w:t>All research in the NHS is looked at by</w:t>
      </w:r>
      <w:r w:rsidR="00CA1D2D" w:rsidRPr="00C75520">
        <w:rPr>
          <w:rFonts w:ascii="Arial" w:hAnsi="Arial" w:cs="Arial"/>
          <w:bCs/>
          <w:sz w:val="22"/>
          <w:szCs w:val="22"/>
        </w:rPr>
        <w:t xml:space="preserve"> an</w:t>
      </w:r>
      <w:r w:rsidRPr="00C75520">
        <w:rPr>
          <w:rFonts w:ascii="Arial" w:hAnsi="Arial" w:cs="Arial"/>
          <w:bCs/>
          <w:sz w:val="22"/>
          <w:szCs w:val="22"/>
        </w:rPr>
        <w:t xml:space="preserve"> independent group of people, called </w:t>
      </w:r>
      <w:r w:rsidR="00026472" w:rsidRPr="00C75520">
        <w:rPr>
          <w:rFonts w:ascii="Arial" w:hAnsi="Arial" w:cs="Arial"/>
          <w:bCs/>
          <w:sz w:val="22"/>
          <w:szCs w:val="22"/>
        </w:rPr>
        <w:t>the</w:t>
      </w:r>
      <w:r w:rsidRPr="00C75520">
        <w:rPr>
          <w:rFonts w:ascii="Arial" w:hAnsi="Arial" w:cs="Arial"/>
          <w:bCs/>
          <w:sz w:val="22"/>
          <w:szCs w:val="22"/>
        </w:rPr>
        <w:t xml:space="preserve"> Research Ethics Committee </w:t>
      </w:r>
      <w:r w:rsidR="000D5926" w:rsidRPr="00C75520">
        <w:rPr>
          <w:rFonts w:ascii="Arial" w:hAnsi="Arial" w:cs="Arial"/>
          <w:bCs/>
          <w:sz w:val="22"/>
          <w:szCs w:val="22"/>
        </w:rPr>
        <w:t>in order to</w:t>
      </w:r>
      <w:r w:rsidRPr="00C75520">
        <w:rPr>
          <w:rFonts w:ascii="Arial" w:hAnsi="Arial" w:cs="Arial"/>
          <w:bCs/>
          <w:sz w:val="22"/>
          <w:szCs w:val="22"/>
        </w:rPr>
        <w:t xml:space="preserve"> protect </w:t>
      </w:r>
      <w:r w:rsidR="00026472" w:rsidRPr="00C75520">
        <w:rPr>
          <w:rFonts w:ascii="Arial" w:hAnsi="Arial" w:cs="Arial"/>
          <w:bCs/>
          <w:sz w:val="22"/>
          <w:szCs w:val="22"/>
        </w:rPr>
        <w:t>patient</w:t>
      </w:r>
      <w:r w:rsidRPr="00C75520">
        <w:rPr>
          <w:rFonts w:ascii="Arial" w:hAnsi="Arial" w:cs="Arial"/>
          <w:bCs/>
          <w:sz w:val="22"/>
          <w:szCs w:val="22"/>
        </w:rPr>
        <w:t xml:space="preserve"> safety, rights, wellbeing and dignity. This study has been reviewed and given favourable opinion by </w:t>
      </w:r>
      <w:r w:rsidR="00BA2C5D" w:rsidRPr="00C75520">
        <w:rPr>
          <w:rFonts w:ascii="Arial" w:hAnsi="Arial" w:cs="Arial"/>
          <w:bCs/>
          <w:sz w:val="22"/>
          <w:szCs w:val="22"/>
        </w:rPr>
        <w:t xml:space="preserve">the London – </w:t>
      </w:r>
      <w:r w:rsidR="005818C6" w:rsidRPr="00C75520">
        <w:rPr>
          <w:rFonts w:ascii="Arial" w:hAnsi="Arial" w:cs="Arial"/>
          <w:bCs/>
          <w:sz w:val="22"/>
          <w:szCs w:val="22"/>
        </w:rPr>
        <w:t>Harrow</w:t>
      </w:r>
      <w:r w:rsidR="003E0DD2" w:rsidRPr="00C75520">
        <w:rPr>
          <w:rFonts w:ascii="Arial" w:hAnsi="Arial" w:cs="Arial"/>
          <w:bCs/>
          <w:sz w:val="22"/>
          <w:szCs w:val="22"/>
        </w:rPr>
        <w:t xml:space="preserve"> Research Ethics Committee</w:t>
      </w:r>
      <w:r w:rsidR="00BA2C5D" w:rsidRPr="00C75520">
        <w:rPr>
          <w:rFonts w:ascii="Arial" w:hAnsi="Arial" w:cs="Arial"/>
          <w:bCs/>
          <w:sz w:val="22"/>
          <w:szCs w:val="22"/>
        </w:rPr>
        <w:t>.</w:t>
      </w:r>
    </w:p>
    <w:p w:rsidR="00DA2300" w:rsidRPr="00C75520" w:rsidRDefault="00DA2300" w:rsidP="00E7242E">
      <w:pPr>
        <w:spacing w:line="276" w:lineRule="auto"/>
        <w:jc w:val="both"/>
        <w:rPr>
          <w:rFonts w:ascii="Arial" w:hAnsi="Arial" w:cs="Arial"/>
          <w:b/>
          <w:sz w:val="22"/>
          <w:szCs w:val="22"/>
        </w:rPr>
      </w:pPr>
    </w:p>
    <w:p w:rsidR="00DA2300" w:rsidRPr="00C75520" w:rsidRDefault="00DA2300" w:rsidP="00E7242E">
      <w:pPr>
        <w:spacing w:line="276" w:lineRule="auto"/>
        <w:jc w:val="both"/>
        <w:rPr>
          <w:rFonts w:ascii="Arial" w:hAnsi="Arial" w:cs="Arial"/>
          <w:b/>
          <w:sz w:val="22"/>
          <w:szCs w:val="22"/>
        </w:rPr>
      </w:pPr>
      <w:r w:rsidRPr="00C75520">
        <w:rPr>
          <w:rFonts w:ascii="Arial" w:hAnsi="Arial" w:cs="Arial"/>
          <w:b/>
          <w:sz w:val="22"/>
          <w:szCs w:val="22"/>
        </w:rPr>
        <w:t>Who should I contact for further information?</w:t>
      </w:r>
    </w:p>
    <w:p w:rsidR="008D7484" w:rsidRPr="00C75520" w:rsidRDefault="008D7484" w:rsidP="00E7242E">
      <w:pPr>
        <w:spacing w:line="276" w:lineRule="auto"/>
        <w:jc w:val="both"/>
        <w:outlineLvl w:val="0"/>
        <w:rPr>
          <w:rFonts w:ascii="Arial" w:hAnsi="Arial" w:cs="Arial"/>
          <w:sz w:val="22"/>
          <w:szCs w:val="22"/>
        </w:rPr>
      </w:pPr>
      <w:r w:rsidRPr="00C75520">
        <w:rPr>
          <w:rFonts w:ascii="Arial" w:hAnsi="Arial" w:cs="Arial"/>
          <w:sz w:val="22"/>
          <w:szCs w:val="22"/>
        </w:rPr>
        <w:t>If at any time during the study you have questions or concerns regarding the study you can contact the local Princip</w:t>
      </w:r>
      <w:r w:rsidR="00CA1D2D" w:rsidRPr="00C75520">
        <w:rPr>
          <w:rFonts w:ascii="Arial" w:hAnsi="Arial" w:cs="Arial"/>
          <w:sz w:val="22"/>
          <w:szCs w:val="22"/>
        </w:rPr>
        <w:t>al</w:t>
      </w:r>
      <w:r w:rsidRPr="00C75520">
        <w:rPr>
          <w:rFonts w:ascii="Arial" w:hAnsi="Arial" w:cs="Arial"/>
          <w:sz w:val="22"/>
          <w:szCs w:val="22"/>
        </w:rPr>
        <w:t xml:space="preserve"> Investigator, who is in charge of the research at your hospital:</w:t>
      </w:r>
    </w:p>
    <w:p w:rsidR="008D7484" w:rsidRPr="00C75520" w:rsidRDefault="008D7484" w:rsidP="00E7242E">
      <w:pPr>
        <w:spacing w:line="276" w:lineRule="auto"/>
        <w:jc w:val="both"/>
        <w:outlineLvl w:val="0"/>
        <w:rPr>
          <w:rFonts w:ascii="Arial" w:hAnsi="Arial" w:cs="Arial"/>
          <w:sz w:val="22"/>
          <w:szCs w:val="22"/>
        </w:rPr>
      </w:pPr>
    </w:p>
    <w:p w:rsidR="00574094" w:rsidRPr="00C75520" w:rsidRDefault="00574094" w:rsidP="00E7242E">
      <w:pPr>
        <w:spacing w:line="276" w:lineRule="auto"/>
        <w:ind w:right="-56"/>
        <w:jc w:val="both"/>
        <w:rPr>
          <w:rFonts w:ascii="Arial" w:hAnsi="Arial"/>
          <w:sz w:val="22"/>
          <w:szCs w:val="22"/>
          <w:lang w:eastAsia="en-US"/>
        </w:rPr>
      </w:pPr>
      <w:r w:rsidRPr="00C75520">
        <w:rPr>
          <w:rFonts w:ascii="Arial" w:hAnsi="Arial"/>
          <w:sz w:val="22"/>
          <w:szCs w:val="22"/>
        </w:rPr>
        <w:t>Professor Karim Brohi, Principal Investigator (via secretary) on 0203 594 0723 or Miss Claire Rourke, Trial Manager on 0203 594 0731.</w:t>
      </w:r>
    </w:p>
    <w:p w:rsidR="002F07CD" w:rsidRPr="00C75520" w:rsidRDefault="002F07CD" w:rsidP="00E7242E">
      <w:pPr>
        <w:spacing w:line="276" w:lineRule="auto"/>
        <w:jc w:val="both"/>
        <w:rPr>
          <w:rFonts w:ascii="Arial" w:hAnsi="Arial" w:cs="Arial"/>
          <w:sz w:val="22"/>
          <w:szCs w:val="22"/>
        </w:rPr>
      </w:pPr>
    </w:p>
    <w:p w:rsidR="00B16515" w:rsidRPr="00C75520" w:rsidRDefault="00B16515" w:rsidP="00E7242E">
      <w:pPr>
        <w:spacing w:line="276" w:lineRule="auto"/>
        <w:jc w:val="both"/>
        <w:outlineLvl w:val="0"/>
        <w:rPr>
          <w:rFonts w:ascii="Arial" w:hAnsi="Arial" w:cs="Arial"/>
          <w:sz w:val="22"/>
          <w:szCs w:val="22"/>
        </w:rPr>
      </w:pPr>
      <w:r w:rsidRPr="00C75520">
        <w:rPr>
          <w:rFonts w:ascii="Arial" w:hAnsi="Arial" w:cs="Arial"/>
          <w:bCs/>
          <w:sz w:val="22"/>
        </w:rPr>
        <w:t xml:space="preserve">If you require impartial, local advice, please contact the Patient Advice and Liaison Service, </w:t>
      </w:r>
      <w:r w:rsidRPr="00C75520">
        <w:rPr>
          <w:rFonts w:ascii="Arial" w:hAnsi="Arial" w:cs="Arial"/>
          <w:sz w:val="22"/>
          <w:szCs w:val="22"/>
        </w:rPr>
        <w:t xml:space="preserve">telephone: 020 359 42040/42050 or e-mail: </w:t>
      </w:r>
      <w:r w:rsidR="00E7242E" w:rsidRPr="00C75520">
        <w:rPr>
          <w:rFonts w:ascii="Arial" w:hAnsi="Arial" w:cs="Arial"/>
          <w:sz w:val="22"/>
          <w:szCs w:val="22"/>
        </w:rPr>
        <w:t>pals@bartshealth.nhs.uk</w:t>
      </w:r>
    </w:p>
    <w:p w:rsidR="00E7242E" w:rsidRPr="00C75520" w:rsidRDefault="00E7242E" w:rsidP="00E7242E">
      <w:pPr>
        <w:spacing w:line="276" w:lineRule="auto"/>
        <w:jc w:val="both"/>
        <w:outlineLvl w:val="0"/>
        <w:rPr>
          <w:rFonts w:ascii="Arial" w:hAnsi="Arial" w:cs="Arial"/>
          <w:bCs/>
          <w:sz w:val="22"/>
        </w:rPr>
      </w:pPr>
    </w:p>
    <w:p w:rsidR="00B16515" w:rsidRPr="00C75520" w:rsidRDefault="00B16515" w:rsidP="00E7242E">
      <w:pPr>
        <w:spacing w:line="276" w:lineRule="auto"/>
        <w:jc w:val="both"/>
        <w:rPr>
          <w:rFonts w:ascii="Arial" w:hAnsi="Arial" w:cs="Arial"/>
          <w:sz w:val="22"/>
          <w:szCs w:val="22"/>
        </w:rPr>
      </w:pPr>
    </w:p>
    <w:p w:rsidR="00DA2300" w:rsidRPr="00C75520" w:rsidRDefault="008D7484" w:rsidP="00E7242E">
      <w:pPr>
        <w:spacing w:line="276" w:lineRule="auto"/>
        <w:jc w:val="center"/>
        <w:rPr>
          <w:rFonts w:ascii="Arial" w:hAnsi="Arial" w:cs="Arial"/>
          <w:b/>
          <w:sz w:val="22"/>
          <w:szCs w:val="22"/>
        </w:rPr>
      </w:pPr>
      <w:r w:rsidRPr="00C75520">
        <w:rPr>
          <w:rFonts w:ascii="Arial" w:hAnsi="Arial" w:cs="Arial"/>
          <w:b/>
          <w:sz w:val="22"/>
          <w:szCs w:val="22"/>
        </w:rPr>
        <w:t xml:space="preserve">Thank you for taking the time to consider </w:t>
      </w:r>
      <w:r w:rsidR="00A334EA" w:rsidRPr="00C75520">
        <w:rPr>
          <w:rFonts w:ascii="Arial" w:hAnsi="Arial" w:cs="Arial"/>
          <w:b/>
          <w:sz w:val="22"/>
          <w:szCs w:val="22"/>
        </w:rPr>
        <w:t xml:space="preserve">your continued participation </w:t>
      </w:r>
      <w:r w:rsidRPr="00C75520">
        <w:rPr>
          <w:rFonts w:ascii="Arial" w:hAnsi="Arial" w:cs="Arial"/>
          <w:b/>
          <w:sz w:val="22"/>
          <w:szCs w:val="22"/>
        </w:rPr>
        <w:t xml:space="preserve">in the </w:t>
      </w:r>
      <w:r w:rsidR="00DA76D9" w:rsidRPr="00C75520">
        <w:rPr>
          <w:rFonts w:ascii="Arial" w:hAnsi="Arial" w:cs="Arial"/>
          <w:b/>
          <w:sz w:val="22"/>
          <w:szCs w:val="22"/>
        </w:rPr>
        <w:t>iTACTIC</w:t>
      </w:r>
      <w:r w:rsidRPr="00C75520">
        <w:rPr>
          <w:rFonts w:ascii="Arial" w:hAnsi="Arial" w:cs="Arial"/>
          <w:b/>
          <w:sz w:val="22"/>
          <w:szCs w:val="22"/>
        </w:rPr>
        <w:t xml:space="preserve"> </w:t>
      </w:r>
      <w:r w:rsidR="00DA76D9" w:rsidRPr="00C75520">
        <w:rPr>
          <w:rFonts w:ascii="Arial" w:hAnsi="Arial" w:cs="Arial"/>
          <w:b/>
          <w:sz w:val="22"/>
          <w:szCs w:val="22"/>
        </w:rPr>
        <w:t>study</w:t>
      </w:r>
      <w:r w:rsidRPr="00C75520">
        <w:rPr>
          <w:rFonts w:ascii="Arial" w:hAnsi="Arial" w:cs="Arial"/>
          <w:b/>
          <w:sz w:val="22"/>
          <w:szCs w:val="22"/>
        </w:rPr>
        <w:t>.</w:t>
      </w:r>
    </w:p>
    <w:sectPr w:rsidR="00DA2300" w:rsidRPr="00C75520" w:rsidSect="003A1517">
      <w:headerReference w:type="default" r:id="rId9"/>
      <w:footerReference w:type="even" r:id="rId10"/>
      <w:footerReference w:type="default" r:id="rId11"/>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D8" w:rsidRDefault="00911BD8">
      <w:r>
        <w:separator/>
      </w:r>
    </w:p>
  </w:endnote>
  <w:endnote w:type="continuationSeparator" w:id="0">
    <w:p w:rsidR="00911BD8" w:rsidRDefault="0091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32" w:rsidRDefault="00393A32" w:rsidP="006D3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A32" w:rsidRDefault="00393A32" w:rsidP="00C13A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CD" w:rsidRPr="0033081A" w:rsidRDefault="002C62FE" w:rsidP="002F07CD">
    <w:pPr>
      <w:pStyle w:val="Footer"/>
      <w:tabs>
        <w:tab w:val="clear" w:pos="8306"/>
        <w:tab w:val="right" w:pos="10620"/>
      </w:tabs>
      <w:ind w:right="360"/>
      <w:jc w:val="both"/>
    </w:pPr>
    <w:r>
      <w:rPr>
        <w:rFonts w:ascii="Arial" w:hAnsi="Arial" w:cs="Arial"/>
        <w:sz w:val="16"/>
        <w:szCs w:val="16"/>
      </w:rPr>
      <w:t>iTACTIC</w:t>
    </w:r>
    <w:r w:rsidR="002F07CD" w:rsidRPr="007C6337">
      <w:rPr>
        <w:rFonts w:ascii="Arial" w:hAnsi="Arial" w:cs="Arial"/>
        <w:sz w:val="16"/>
        <w:szCs w:val="16"/>
      </w:rPr>
      <w:t xml:space="preserve"> study</w:t>
    </w:r>
    <w:r w:rsidR="002F07CD">
      <w:rPr>
        <w:rFonts w:ascii="Arial" w:hAnsi="Arial" w:cs="Arial"/>
        <w:sz w:val="16"/>
        <w:szCs w:val="16"/>
      </w:rPr>
      <w:t xml:space="preserve">        </w:t>
    </w:r>
    <w:r w:rsidR="002F07CD">
      <w:rPr>
        <w:rFonts w:ascii="Arial" w:hAnsi="Arial" w:cs="Arial"/>
        <w:sz w:val="16"/>
        <w:szCs w:val="16"/>
      </w:rPr>
      <w:tab/>
    </w:r>
    <w:r w:rsidR="002F07CD">
      <w:rPr>
        <w:rFonts w:ascii="Arial" w:hAnsi="Arial" w:cs="Arial"/>
        <w:sz w:val="16"/>
        <w:szCs w:val="16"/>
      </w:rPr>
      <w:tab/>
      <w:t xml:space="preserve"> </w:t>
    </w:r>
  </w:p>
  <w:p w:rsidR="002F07CD" w:rsidRPr="007C6337" w:rsidRDefault="0096367D" w:rsidP="002F07CD">
    <w:pPr>
      <w:pStyle w:val="Footer"/>
      <w:ind w:right="360"/>
      <w:jc w:val="both"/>
      <w:rPr>
        <w:rFonts w:ascii="Arial" w:hAnsi="Arial" w:cs="Arial"/>
        <w:sz w:val="16"/>
        <w:szCs w:val="16"/>
      </w:rPr>
    </w:pPr>
    <w:r>
      <w:rPr>
        <w:rFonts w:ascii="Arial" w:hAnsi="Arial" w:cs="Arial"/>
        <w:sz w:val="16"/>
        <w:szCs w:val="16"/>
      </w:rPr>
      <w:t>Participant</w:t>
    </w:r>
    <w:r w:rsidR="002F07CD">
      <w:rPr>
        <w:rFonts w:ascii="Arial" w:hAnsi="Arial" w:cs="Arial"/>
        <w:sz w:val="16"/>
        <w:szCs w:val="16"/>
      </w:rPr>
      <w:t xml:space="preserve"> </w:t>
    </w:r>
    <w:r w:rsidR="002F07CD" w:rsidRPr="007C6337">
      <w:rPr>
        <w:rFonts w:ascii="Arial" w:hAnsi="Arial" w:cs="Arial"/>
        <w:sz w:val="16"/>
        <w:szCs w:val="16"/>
      </w:rPr>
      <w:t>Information Sheet</w:t>
    </w:r>
    <w:r w:rsidR="002F07CD">
      <w:rPr>
        <w:rFonts w:ascii="Arial" w:hAnsi="Arial" w:cs="Arial"/>
        <w:sz w:val="16"/>
        <w:szCs w:val="16"/>
      </w:rPr>
      <w:t xml:space="preserve">   </w:t>
    </w:r>
  </w:p>
  <w:p w:rsidR="00393A32" w:rsidRDefault="002F07CD" w:rsidP="002F07CD">
    <w:pPr>
      <w:pStyle w:val="Footer"/>
      <w:ind w:right="360"/>
      <w:jc w:val="both"/>
    </w:pPr>
    <w:r w:rsidRPr="008C584B">
      <w:rPr>
        <w:rFonts w:ascii="Arial" w:hAnsi="Arial" w:cs="Arial"/>
        <w:sz w:val="16"/>
        <w:szCs w:val="16"/>
      </w:rPr>
      <w:t xml:space="preserve">Version </w:t>
    </w:r>
    <w:r w:rsidR="0063153A">
      <w:rPr>
        <w:rFonts w:ascii="Arial" w:hAnsi="Arial" w:cs="Arial"/>
        <w:sz w:val="16"/>
        <w:szCs w:val="16"/>
      </w:rPr>
      <w:t>1.</w:t>
    </w:r>
    <w:r w:rsidR="003E0DD2">
      <w:rPr>
        <w:rFonts w:ascii="Arial" w:hAnsi="Arial" w:cs="Arial"/>
        <w:sz w:val="16"/>
        <w:szCs w:val="16"/>
      </w:rPr>
      <w:t>1</w:t>
    </w:r>
    <w:r w:rsidR="0063153A">
      <w:rPr>
        <w:rFonts w:ascii="Arial" w:hAnsi="Arial" w:cs="Arial"/>
        <w:sz w:val="16"/>
        <w:szCs w:val="16"/>
      </w:rPr>
      <w:t xml:space="preserve">  </w:t>
    </w:r>
    <w:r w:rsidR="00887C29">
      <w:rPr>
        <w:rFonts w:ascii="Arial" w:hAnsi="Arial" w:cs="Arial"/>
        <w:sz w:val="16"/>
        <w:szCs w:val="16"/>
      </w:rPr>
      <w:t>22</w:t>
    </w:r>
    <w:r w:rsidR="003E0DD2">
      <w:rPr>
        <w:rFonts w:ascii="Arial" w:hAnsi="Arial" w:cs="Arial"/>
        <w:sz w:val="16"/>
        <w:szCs w:val="16"/>
      </w:rPr>
      <w:t>.02.2016</w:t>
    </w:r>
    <w:r w:rsidR="002C62FE">
      <w:rPr>
        <w:rFonts w:ascii="Arial" w:hAnsi="Arial" w:cs="Arial"/>
        <w:sz w:val="16"/>
        <w:szCs w:val="16"/>
      </w:rPr>
      <w:tab/>
      <w:t xml:space="preserve">                                      </w:t>
    </w:r>
    <w:r w:rsidR="002C62FE" w:rsidRPr="002C62FE">
      <w:rPr>
        <w:rFonts w:ascii="Arial" w:hAnsi="Arial" w:cs="Arial"/>
        <w:sz w:val="16"/>
        <w:szCs w:val="16"/>
      </w:rPr>
      <w:t xml:space="preserve">Page </w:t>
    </w:r>
    <w:r w:rsidR="002C62FE" w:rsidRPr="002C62FE">
      <w:rPr>
        <w:rFonts w:ascii="Arial" w:hAnsi="Arial" w:cs="Arial"/>
        <w:b/>
        <w:bCs/>
        <w:sz w:val="16"/>
        <w:szCs w:val="16"/>
      </w:rPr>
      <w:fldChar w:fldCharType="begin"/>
    </w:r>
    <w:r w:rsidR="002C62FE" w:rsidRPr="002C62FE">
      <w:rPr>
        <w:rFonts w:ascii="Arial" w:hAnsi="Arial" w:cs="Arial"/>
        <w:b/>
        <w:bCs/>
        <w:sz w:val="16"/>
        <w:szCs w:val="16"/>
      </w:rPr>
      <w:instrText xml:space="preserve"> PAGE  \* Arabic  \* MERGEFORMAT </w:instrText>
    </w:r>
    <w:r w:rsidR="002C62FE" w:rsidRPr="002C62FE">
      <w:rPr>
        <w:rFonts w:ascii="Arial" w:hAnsi="Arial" w:cs="Arial"/>
        <w:b/>
        <w:bCs/>
        <w:sz w:val="16"/>
        <w:szCs w:val="16"/>
      </w:rPr>
      <w:fldChar w:fldCharType="separate"/>
    </w:r>
    <w:r w:rsidR="00B90470">
      <w:rPr>
        <w:rFonts w:ascii="Arial" w:hAnsi="Arial" w:cs="Arial"/>
        <w:b/>
        <w:bCs/>
        <w:noProof/>
        <w:sz w:val="16"/>
        <w:szCs w:val="16"/>
      </w:rPr>
      <w:t>1</w:t>
    </w:r>
    <w:r w:rsidR="002C62FE" w:rsidRPr="002C62FE">
      <w:rPr>
        <w:rFonts w:ascii="Arial" w:hAnsi="Arial" w:cs="Arial"/>
        <w:b/>
        <w:bCs/>
        <w:sz w:val="16"/>
        <w:szCs w:val="16"/>
      </w:rPr>
      <w:fldChar w:fldCharType="end"/>
    </w:r>
    <w:r w:rsidR="002C62FE" w:rsidRPr="002C62FE">
      <w:rPr>
        <w:rFonts w:ascii="Arial" w:hAnsi="Arial" w:cs="Arial"/>
        <w:sz w:val="16"/>
        <w:szCs w:val="16"/>
      </w:rPr>
      <w:t xml:space="preserve"> of </w:t>
    </w:r>
    <w:r w:rsidR="002C62FE" w:rsidRPr="002C62FE">
      <w:rPr>
        <w:rFonts w:ascii="Arial" w:hAnsi="Arial" w:cs="Arial"/>
        <w:b/>
        <w:bCs/>
        <w:sz w:val="16"/>
        <w:szCs w:val="16"/>
      </w:rPr>
      <w:fldChar w:fldCharType="begin"/>
    </w:r>
    <w:r w:rsidR="002C62FE" w:rsidRPr="002C62FE">
      <w:rPr>
        <w:rFonts w:ascii="Arial" w:hAnsi="Arial" w:cs="Arial"/>
        <w:b/>
        <w:bCs/>
        <w:sz w:val="16"/>
        <w:szCs w:val="16"/>
      </w:rPr>
      <w:instrText xml:space="preserve"> NUMPAGES  \* Arabic  \* MERGEFORMAT </w:instrText>
    </w:r>
    <w:r w:rsidR="002C62FE" w:rsidRPr="002C62FE">
      <w:rPr>
        <w:rFonts w:ascii="Arial" w:hAnsi="Arial" w:cs="Arial"/>
        <w:b/>
        <w:bCs/>
        <w:sz w:val="16"/>
        <w:szCs w:val="16"/>
      </w:rPr>
      <w:fldChar w:fldCharType="separate"/>
    </w:r>
    <w:r w:rsidR="00B90470">
      <w:rPr>
        <w:rFonts w:ascii="Arial" w:hAnsi="Arial" w:cs="Arial"/>
        <w:b/>
        <w:bCs/>
        <w:noProof/>
        <w:sz w:val="16"/>
        <w:szCs w:val="16"/>
      </w:rPr>
      <w:t>5</w:t>
    </w:r>
    <w:r w:rsidR="002C62FE" w:rsidRPr="002C62FE">
      <w:rPr>
        <w:rFonts w:ascii="Arial" w:hAnsi="Arial" w:cs="Arial"/>
        <w:b/>
        <w:bCs/>
        <w:sz w:val="16"/>
        <w:szCs w:val="16"/>
      </w:rPr>
      <w:fldChar w:fldCharType="end"/>
    </w:r>
    <w:r w:rsidR="00D96099">
      <w:rPr>
        <w:rFonts w:ascii="Arial" w:hAnsi="Arial" w:cs="Arial"/>
        <w:sz w:val="16"/>
        <w:szCs w:val="16"/>
      </w:rPr>
      <w:t xml:space="preserve">            </w:t>
    </w:r>
    <w:r>
      <w:rPr>
        <w:rFonts w:ascii="Arial" w:hAnsi="Arial" w:cs="Arial"/>
        <w:sz w:val="16"/>
        <w:szCs w:val="16"/>
      </w:rPr>
      <w:t xml:space="preserve">        </w:t>
    </w:r>
    <w:r w:rsidR="00D96099">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D8" w:rsidRDefault="00911BD8">
      <w:r>
        <w:separator/>
      </w:r>
    </w:p>
  </w:footnote>
  <w:footnote w:type="continuationSeparator" w:id="0">
    <w:p w:rsidR="00911BD8" w:rsidRDefault="0091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FE" w:rsidRDefault="00B74D3C" w:rsidP="002C62FE">
    <w:pPr>
      <w:pStyle w:val="Header"/>
    </w:pPr>
    <w:r w:rsidRPr="007E2D42">
      <w:rPr>
        <w:noProof/>
      </w:rPr>
      <w:drawing>
        <wp:anchor distT="0" distB="0" distL="114300" distR="114300" simplePos="0" relativeHeight="251668480" behindDoc="1" locked="0" layoutInCell="1" allowOverlap="1" wp14:anchorId="7F24B8B7" wp14:editId="3ECF5372">
          <wp:simplePos x="0" y="0"/>
          <wp:positionH relativeFrom="margin">
            <wp:align>left</wp:align>
          </wp:positionH>
          <wp:positionV relativeFrom="paragraph">
            <wp:posOffset>-184150</wp:posOffset>
          </wp:positionV>
          <wp:extent cx="1361440" cy="361950"/>
          <wp:effectExtent l="0" t="0" r="0" b="0"/>
          <wp:wrapTight wrapText="bothSides">
            <wp:wrapPolygon edited="0">
              <wp:start x="1813" y="0"/>
              <wp:lineTo x="0" y="5684"/>
              <wp:lineTo x="0" y="17053"/>
              <wp:lineTo x="5743" y="20463"/>
              <wp:lineTo x="17832" y="20463"/>
              <wp:lineTo x="21157" y="15916"/>
              <wp:lineTo x="21157" y="3411"/>
              <wp:lineTo x="3022" y="0"/>
              <wp:lineTo x="1813" y="0"/>
            </wp:wrapPolygon>
          </wp:wrapTight>
          <wp:docPr id="17" name="Picture 17" descr="C:\Users\seaglestone\Desktop\qmlogo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glestone\Desktop\qmlogo_black.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144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E0C">
      <w:rPr>
        <w:noProof/>
      </w:rPr>
      <w:drawing>
        <wp:anchor distT="0" distB="0" distL="114300" distR="114300" simplePos="0" relativeHeight="251666432" behindDoc="1" locked="0" layoutInCell="1" allowOverlap="1" wp14:anchorId="42405988" wp14:editId="39B79D82">
          <wp:simplePos x="0" y="0"/>
          <wp:positionH relativeFrom="margin">
            <wp:align>right</wp:align>
          </wp:positionH>
          <wp:positionV relativeFrom="paragraph">
            <wp:posOffset>-212090</wp:posOffset>
          </wp:positionV>
          <wp:extent cx="1609725" cy="353695"/>
          <wp:effectExtent l="0" t="0" r="9525" b="8255"/>
          <wp:wrapTight wrapText="bothSides">
            <wp:wrapPolygon edited="0">
              <wp:start x="0" y="0"/>
              <wp:lineTo x="0" y="20941"/>
              <wp:lineTo x="21472" y="20941"/>
              <wp:lineTo x="214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A32" w:rsidRPr="004F540E" w:rsidRDefault="00393A32" w:rsidP="00485EAD">
    <w:pPr>
      <w:pStyle w:val="Header"/>
      <w:tabs>
        <w:tab w:val="clear" w:pos="4153"/>
        <w:tab w:val="clear" w:pos="8306"/>
        <w:tab w:val="center" w:pos="4860"/>
        <w:tab w:val="right" w:pos="10080"/>
      </w:tabs>
      <w:jc w:val="both"/>
      <w:rPr>
        <w:i/>
        <w:sz w:val="28"/>
        <w:szCs w:val="28"/>
      </w:rPr>
    </w:pPr>
    <w:r>
      <w:tab/>
    </w:r>
    <w:r w:rsidR="00152EAD">
      <w:t xml:space="preserve">               </w:t>
    </w:r>
    <w:r w:rsidR="004F540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A2"/>
    <w:multiLevelType w:val="hybridMultilevel"/>
    <w:tmpl w:val="507C2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F6168E7"/>
    <w:multiLevelType w:val="hybridMultilevel"/>
    <w:tmpl w:val="43E288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5122615"/>
    <w:multiLevelType w:val="hybridMultilevel"/>
    <w:tmpl w:val="B4AE07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04D0D89"/>
    <w:multiLevelType w:val="hybridMultilevel"/>
    <w:tmpl w:val="F5DEF1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2D77001"/>
    <w:multiLevelType w:val="hybridMultilevel"/>
    <w:tmpl w:val="523058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61536E9"/>
    <w:multiLevelType w:val="hybridMultilevel"/>
    <w:tmpl w:val="B34E2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446133F"/>
    <w:multiLevelType w:val="hybridMultilevel"/>
    <w:tmpl w:val="FD486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A991742"/>
    <w:multiLevelType w:val="hybridMultilevel"/>
    <w:tmpl w:val="3E54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59"/>
    <w:rsid w:val="00004AE0"/>
    <w:rsid w:val="00006BA9"/>
    <w:rsid w:val="00026472"/>
    <w:rsid w:val="0003308F"/>
    <w:rsid w:val="00034660"/>
    <w:rsid w:val="0005142D"/>
    <w:rsid w:val="00065905"/>
    <w:rsid w:val="00066BF2"/>
    <w:rsid w:val="0007603F"/>
    <w:rsid w:val="000805F5"/>
    <w:rsid w:val="0008705B"/>
    <w:rsid w:val="0009224A"/>
    <w:rsid w:val="000B3080"/>
    <w:rsid w:val="000B3AB2"/>
    <w:rsid w:val="000B65E9"/>
    <w:rsid w:val="000D5926"/>
    <w:rsid w:val="000E19B9"/>
    <w:rsid w:val="000F7561"/>
    <w:rsid w:val="000F767D"/>
    <w:rsid w:val="0013286A"/>
    <w:rsid w:val="00135FFD"/>
    <w:rsid w:val="00152EAD"/>
    <w:rsid w:val="0016352C"/>
    <w:rsid w:val="001712E1"/>
    <w:rsid w:val="00175AAC"/>
    <w:rsid w:val="00192B3C"/>
    <w:rsid w:val="001A789C"/>
    <w:rsid w:val="00212567"/>
    <w:rsid w:val="00252B43"/>
    <w:rsid w:val="00255699"/>
    <w:rsid w:val="002A60CB"/>
    <w:rsid w:val="002B53F0"/>
    <w:rsid w:val="002C62FE"/>
    <w:rsid w:val="002F07CD"/>
    <w:rsid w:val="0031106B"/>
    <w:rsid w:val="0033081A"/>
    <w:rsid w:val="003353CD"/>
    <w:rsid w:val="00336C13"/>
    <w:rsid w:val="00345D9C"/>
    <w:rsid w:val="00385543"/>
    <w:rsid w:val="00393A32"/>
    <w:rsid w:val="003A1517"/>
    <w:rsid w:val="003C1815"/>
    <w:rsid w:val="003C2F8F"/>
    <w:rsid w:val="003D1218"/>
    <w:rsid w:val="003E0DD2"/>
    <w:rsid w:val="003E33D4"/>
    <w:rsid w:val="003F26E2"/>
    <w:rsid w:val="004122B6"/>
    <w:rsid w:val="00413914"/>
    <w:rsid w:val="00435ADC"/>
    <w:rsid w:val="00436D4E"/>
    <w:rsid w:val="004371AE"/>
    <w:rsid w:val="004814AD"/>
    <w:rsid w:val="0048156B"/>
    <w:rsid w:val="0048510D"/>
    <w:rsid w:val="00485EAD"/>
    <w:rsid w:val="004D3AA6"/>
    <w:rsid w:val="004E771B"/>
    <w:rsid w:val="004F0DBD"/>
    <w:rsid w:val="004F0E30"/>
    <w:rsid w:val="004F540E"/>
    <w:rsid w:val="00510DA4"/>
    <w:rsid w:val="0053778B"/>
    <w:rsid w:val="005451C7"/>
    <w:rsid w:val="00563C22"/>
    <w:rsid w:val="00567685"/>
    <w:rsid w:val="00574094"/>
    <w:rsid w:val="005818C6"/>
    <w:rsid w:val="00592B67"/>
    <w:rsid w:val="005944C8"/>
    <w:rsid w:val="005A2AFC"/>
    <w:rsid w:val="005E5450"/>
    <w:rsid w:val="005F1301"/>
    <w:rsid w:val="005F1E4A"/>
    <w:rsid w:val="005F4A39"/>
    <w:rsid w:val="0061779A"/>
    <w:rsid w:val="0063153A"/>
    <w:rsid w:val="006419FE"/>
    <w:rsid w:val="00674CA1"/>
    <w:rsid w:val="00675852"/>
    <w:rsid w:val="00677684"/>
    <w:rsid w:val="00677904"/>
    <w:rsid w:val="00684938"/>
    <w:rsid w:val="00686EBD"/>
    <w:rsid w:val="00696BD6"/>
    <w:rsid w:val="006B0A49"/>
    <w:rsid w:val="006B2974"/>
    <w:rsid w:val="006C450C"/>
    <w:rsid w:val="006D3D72"/>
    <w:rsid w:val="006E01A8"/>
    <w:rsid w:val="006E0477"/>
    <w:rsid w:val="006E578A"/>
    <w:rsid w:val="00710A43"/>
    <w:rsid w:val="00710F18"/>
    <w:rsid w:val="007250DD"/>
    <w:rsid w:val="00763561"/>
    <w:rsid w:val="00795425"/>
    <w:rsid w:val="007A4642"/>
    <w:rsid w:val="007F17A3"/>
    <w:rsid w:val="0081314A"/>
    <w:rsid w:val="00844E0C"/>
    <w:rsid w:val="008450DA"/>
    <w:rsid w:val="00852A87"/>
    <w:rsid w:val="00862D7C"/>
    <w:rsid w:val="00887C29"/>
    <w:rsid w:val="008A14C3"/>
    <w:rsid w:val="008A56EE"/>
    <w:rsid w:val="008C2BBF"/>
    <w:rsid w:val="008D3945"/>
    <w:rsid w:val="008D7484"/>
    <w:rsid w:val="00900D66"/>
    <w:rsid w:val="00910B80"/>
    <w:rsid w:val="00911BD8"/>
    <w:rsid w:val="00932D4E"/>
    <w:rsid w:val="00955860"/>
    <w:rsid w:val="0096367D"/>
    <w:rsid w:val="00986C9E"/>
    <w:rsid w:val="009B5DD4"/>
    <w:rsid w:val="009C4DD0"/>
    <w:rsid w:val="009C6144"/>
    <w:rsid w:val="009D76F2"/>
    <w:rsid w:val="009D7CE2"/>
    <w:rsid w:val="009E05DD"/>
    <w:rsid w:val="00A04989"/>
    <w:rsid w:val="00A061C4"/>
    <w:rsid w:val="00A21D5E"/>
    <w:rsid w:val="00A334EA"/>
    <w:rsid w:val="00A52B11"/>
    <w:rsid w:val="00A62188"/>
    <w:rsid w:val="00A760F7"/>
    <w:rsid w:val="00AC5559"/>
    <w:rsid w:val="00AD3457"/>
    <w:rsid w:val="00AD6A23"/>
    <w:rsid w:val="00AD74CE"/>
    <w:rsid w:val="00B16515"/>
    <w:rsid w:val="00B221AC"/>
    <w:rsid w:val="00B31BD0"/>
    <w:rsid w:val="00B57D0E"/>
    <w:rsid w:val="00B74D3C"/>
    <w:rsid w:val="00B90470"/>
    <w:rsid w:val="00BA2C5D"/>
    <w:rsid w:val="00BB773B"/>
    <w:rsid w:val="00BD713B"/>
    <w:rsid w:val="00BF0004"/>
    <w:rsid w:val="00BF2C7E"/>
    <w:rsid w:val="00C03139"/>
    <w:rsid w:val="00C062BB"/>
    <w:rsid w:val="00C13A00"/>
    <w:rsid w:val="00C600E2"/>
    <w:rsid w:val="00C75520"/>
    <w:rsid w:val="00C82C28"/>
    <w:rsid w:val="00CA1D2D"/>
    <w:rsid w:val="00CC5381"/>
    <w:rsid w:val="00D15239"/>
    <w:rsid w:val="00D17FFD"/>
    <w:rsid w:val="00D22810"/>
    <w:rsid w:val="00D35A33"/>
    <w:rsid w:val="00D36B55"/>
    <w:rsid w:val="00D52E04"/>
    <w:rsid w:val="00D75116"/>
    <w:rsid w:val="00D83B53"/>
    <w:rsid w:val="00D858EC"/>
    <w:rsid w:val="00D8664F"/>
    <w:rsid w:val="00D96099"/>
    <w:rsid w:val="00DA2300"/>
    <w:rsid w:val="00DA76D9"/>
    <w:rsid w:val="00DE6634"/>
    <w:rsid w:val="00E11AB3"/>
    <w:rsid w:val="00E26B84"/>
    <w:rsid w:val="00E32FED"/>
    <w:rsid w:val="00E36E21"/>
    <w:rsid w:val="00E458B3"/>
    <w:rsid w:val="00E7242E"/>
    <w:rsid w:val="00E85183"/>
    <w:rsid w:val="00EB4276"/>
    <w:rsid w:val="00EB61E6"/>
    <w:rsid w:val="00ED3824"/>
    <w:rsid w:val="00ED4715"/>
    <w:rsid w:val="00EF1F8E"/>
    <w:rsid w:val="00F11250"/>
    <w:rsid w:val="00F42C3D"/>
    <w:rsid w:val="00F56440"/>
    <w:rsid w:val="00F80040"/>
    <w:rsid w:val="00F9143A"/>
    <w:rsid w:val="00FA6B83"/>
    <w:rsid w:val="00FB406E"/>
    <w:rsid w:val="00FB431E"/>
    <w:rsid w:val="00FE6366"/>
    <w:rsid w:val="00FF482F"/>
    <w:rsid w:val="00FF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A14C3"/>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15239"/>
    <w:pPr>
      <w:tabs>
        <w:tab w:val="right" w:leader="dot" w:pos="8280"/>
      </w:tabs>
    </w:pPr>
  </w:style>
  <w:style w:type="paragraph" w:styleId="Header">
    <w:name w:val="header"/>
    <w:basedOn w:val="Normal"/>
    <w:link w:val="HeaderChar"/>
    <w:uiPriority w:val="99"/>
    <w:rsid w:val="00FE6366"/>
    <w:pPr>
      <w:tabs>
        <w:tab w:val="center" w:pos="4153"/>
        <w:tab w:val="right" w:pos="8306"/>
      </w:tabs>
    </w:pPr>
  </w:style>
  <w:style w:type="paragraph" w:styleId="Footer">
    <w:name w:val="footer"/>
    <w:basedOn w:val="Normal"/>
    <w:link w:val="FooterChar"/>
    <w:rsid w:val="00FE6366"/>
    <w:pPr>
      <w:tabs>
        <w:tab w:val="center" w:pos="4153"/>
        <w:tab w:val="right" w:pos="8306"/>
      </w:tabs>
    </w:pPr>
  </w:style>
  <w:style w:type="paragraph" w:styleId="BodyText3">
    <w:name w:val="Body Text 3"/>
    <w:basedOn w:val="Normal"/>
    <w:link w:val="BodyText3Char"/>
    <w:rsid w:val="000B65E9"/>
    <w:pPr>
      <w:spacing w:after="120"/>
    </w:pPr>
    <w:rPr>
      <w:sz w:val="16"/>
      <w:szCs w:val="16"/>
    </w:rPr>
  </w:style>
  <w:style w:type="character" w:customStyle="1" w:styleId="BodyText3Char">
    <w:name w:val="Body Text 3 Char"/>
    <w:link w:val="BodyText3"/>
    <w:semiHidden/>
    <w:locked/>
    <w:rsid w:val="000B65E9"/>
    <w:rPr>
      <w:sz w:val="16"/>
      <w:szCs w:val="16"/>
      <w:lang w:val="en-GB" w:eastAsia="en-GB" w:bidi="ar-SA"/>
    </w:rPr>
  </w:style>
  <w:style w:type="paragraph" w:customStyle="1" w:styleId="Default">
    <w:name w:val="Default"/>
    <w:rsid w:val="000B65E9"/>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C13A00"/>
  </w:style>
  <w:style w:type="character" w:styleId="CommentReference">
    <w:name w:val="annotation reference"/>
    <w:semiHidden/>
    <w:rsid w:val="00F42C3D"/>
    <w:rPr>
      <w:sz w:val="16"/>
      <w:szCs w:val="16"/>
    </w:rPr>
  </w:style>
  <w:style w:type="paragraph" w:styleId="CommentText">
    <w:name w:val="annotation text"/>
    <w:basedOn w:val="Normal"/>
    <w:semiHidden/>
    <w:rsid w:val="00F42C3D"/>
    <w:rPr>
      <w:sz w:val="20"/>
      <w:szCs w:val="20"/>
    </w:rPr>
  </w:style>
  <w:style w:type="paragraph" w:styleId="CommentSubject">
    <w:name w:val="annotation subject"/>
    <w:basedOn w:val="CommentText"/>
    <w:next w:val="CommentText"/>
    <w:semiHidden/>
    <w:rsid w:val="00F42C3D"/>
    <w:rPr>
      <w:b/>
      <w:bCs/>
    </w:rPr>
  </w:style>
  <w:style w:type="paragraph" w:styleId="BalloonText">
    <w:name w:val="Balloon Text"/>
    <w:basedOn w:val="Normal"/>
    <w:semiHidden/>
    <w:rsid w:val="00F42C3D"/>
    <w:rPr>
      <w:rFonts w:ascii="Tahoma" w:hAnsi="Tahoma" w:cs="Tahoma"/>
      <w:sz w:val="16"/>
      <w:szCs w:val="16"/>
    </w:rPr>
  </w:style>
  <w:style w:type="character" w:customStyle="1" w:styleId="FooterChar">
    <w:name w:val="Footer Char"/>
    <w:link w:val="Footer"/>
    <w:semiHidden/>
    <w:locked/>
    <w:rsid w:val="00F42C3D"/>
    <w:rPr>
      <w:sz w:val="24"/>
      <w:szCs w:val="24"/>
      <w:lang w:val="en-GB" w:eastAsia="en-GB" w:bidi="ar-SA"/>
    </w:rPr>
  </w:style>
  <w:style w:type="character" w:customStyle="1" w:styleId="Heading1Char">
    <w:name w:val="Heading 1 Char"/>
    <w:link w:val="Heading1"/>
    <w:locked/>
    <w:rsid w:val="008A14C3"/>
    <w:rPr>
      <w:b/>
      <w:bCs/>
      <w:sz w:val="24"/>
      <w:szCs w:val="24"/>
      <w:lang w:val="en-GB" w:eastAsia="en-US" w:bidi="ar-SA"/>
    </w:rPr>
  </w:style>
  <w:style w:type="paragraph" w:styleId="BodyText">
    <w:name w:val="Body Text"/>
    <w:basedOn w:val="Normal"/>
    <w:rsid w:val="00A21D5E"/>
    <w:pPr>
      <w:spacing w:after="120"/>
    </w:pPr>
  </w:style>
  <w:style w:type="character" w:customStyle="1" w:styleId="HeaderChar">
    <w:name w:val="Header Char"/>
    <w:link w:val="Header"/>
    <w:uiPriority w:val="99"/>
    <w:rsid w:val="002C62FE"/>
    <w:rPr>
      <w:sz w:val="24"/>
      <w:szCs w:val="24"/>
    </w:rPr>
  </w:style>
  <w:style w:type="character" w:styleId="Hyperlink">
    <w:name w:val="Hyperlink"/>
    <w:basedOn w:val="DefaultParagraphFont"/>
    <w:rsid w:val="00E7242E"/>
    <w:rPr>
      <w:color w:val="0563C1" w:themeColor="hyperlink"/>
      <w:u w:val="single"/>
    </w:rPr>
  </w:style>
  <w:style w:type="paragraph" w:styleId="ListParagraph">
    <w:name w:val="List Paragraph"/>
    <w:basedOn w:val="Normal"/>
    <w:uiPriority w:val="34"/>
    <w:qFormat/>
    <w:rsid w:val="00336C13"/>
    <w:pPr>
      <w:ind w:left="720"/>
      <w:contextualSpacing/>
    </w:pPr>
  </w:style>
  <w:style w:type="paragraph" w:styleId="Revision">
    <w:name w:val="Revision"/>
    <w:hidden/>
    <w:uiPriority w:val="99"/>
    <w:semiHidden/>
    <w:rsid w:val="002A60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A14C3"/>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15239"/>
    <w:pPr>
      <w:tabs>
        <w:tab w:val="right" w:leader="dot" w:pos="8280"/>
      </w:tabs>
    </w:pPr>
  </w:style>
  <w:style w:type="paragraph" w:styleId="Header">
    <w:name w:val="header"/>
    <w:basedOn w:val="Normal"/>
    <w:link w:val="HeaderChar"/>
    <w:uiPriority w:val="99"/>
    <w:rsid w:val="00FE6366"/>
    <w:pPr>
      <w:tabs>
        <w:tab w:val="center" w:pos="4153"/>
        <w:tab w:val="right" w:pos="8306"/>
      </w:tabs>
    </w:pPr>
  </w:style>
  <w:style w:type="paragraph" w:styleId="Footer">
    <w:name w:val="footer"/>
    <w:basedOn w:val="Normal"/>
    <w:link w:val="FooterChar"/>
    <w:rsid w:val="00FE6366"/>
    <w:pPr>
      <w:tabs>
        <w:tab w:val="center" w:pos="4153"/>
        <w:tab w:val="right" w:pos="8306"/>
      </w:tabs>
    </w:pPr>
  </w:style>
  <w:style w:type="paragraph" w:styleId="BodyText3">
    <w:name w:val="Body Text 3"/>
    <w:basedOn w:val="Normal"/>
    <w:link w:val="BodyText3Char"/>
    <w:rsid w:val="000B65E9"/>
    <w:pPr>
      <w:spacing w:after="120"/>
    </w:pPr>
    <w:rPr>
      <w:sz w:val="16"/>
      <w:szCs w:val="16"/>
    </w:rPr>
  </w:style>
  <w:style w:type="character" w:customStyle="1" w:styleId="BodyText3Char">
    <w:name w:val="Body Text 3 Char"/>
    <w:link w:val="BodyText3"/>
    <w:semiHidden/>
    <w:locked/>
    <w:rsid w:val="000B65E9"/>
    <w:rPr>
      <w:sz w:val="16"/>
      <w:szCs w:val="16"/>
      <w:lang w:val="en-GB" w:eastAsia="en-GB" w:bidi="ar-SA"/>
    </w:rPr>
  </w:style>
  <w:style w:type="paragraph" w:customStyle="1" w:styleId="Default">
    <w:name w:val="Default"/>
    <w:rsid w:val="000B65E9"/>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C13A00"/>
  </w:style>
  <w:style w:type="character" w:styleId="CommentReference">
    <w:name w:val="annotation reference"/>
    <w:semiHidden/>
    <w:rsid w:val="00F42C3D"/>
    <w:rPr>
      <w:sz w:val="16"/>
      <w:szCs w:val="16"/>
    </w:rPr>
  </w:style>
  <w:style w:type="paragraph" w:styleId="CommentText">
    <w:name w:val="annotation text"/>
    <w:basedOn w:val="Normal"/>
    <w:semiHidden/>
    <w:rsid w:val="00F42C3D"/>
    <w:rPr>
      <w:sz w:val="20"/>
      <w:szCs w:val="20"/>
    </w:rPr>
  </w:style>
  <w:style w:type="paragraph" w:styleId="CommentSubject">
    <w:name w:val="annotation subject"/>
    <w:basedOn w:val="CommentText"/>
    <w:next w:val="CommentText"/>
    <w:semiHidden/>
    <w:rsid w:val="00F42C3D"/>
    <w:rPr>
      <w:b/>
      <w:bCs/>
    </w:rPr>
  </w:style>
  <w:style w:type="paragraph" w:styleId="BalloonText">
    <w:name w:val="Balloon Text"/>
    <w:basedOn w:val="Normal"/>
    <w:semiHidden/>
    <w:rsid w:val="00F42C3D"/>
    <w:rPr>
      <w:rFonts w:ascii="Tahoma" w:hAnsi="Tahoma" w:cs="Tahoma"/>
      <w:sz w:val="16"/>
      <w:szCs w:val="16"/>
    </w:rPr>
  </w:style>
  <w:style w:type="character" w:customStyle="1" w:styleId="FooterChar">
    <w:name w:val="Footer Char"/>
    <w:link w:val="Footer"/>
    <w:semiHidden/>
    <w:locked/>
    <w:rsid w:val="00F42C3D"/>
    <w:rPr>
      <w:sz w:val="24"/>
      <w:szCs w:val="24"/>
      <w:lang w:val="en-GB" w:eastAsia="en-GB" w:bidi="ar-SA"/>
    </w:rPr>
  </w:style>
  <w:style w:type="character" w:customStyle="1" w:styleId="Heading1Char">
    <w:name w:val="Heading 1 Char"/>
    <w:link w:val="Heading1"/>
    <w:locked/>
    <w:rsid w:val="008A14C3"/>
    <w:rPr>
      <w:b/>
      <w:bCs/>
      <w:sz w:val="24"/>
      <w:szCs w:val="24"/>
      <w:lang w:val="en-GB" w:eastAsia="en-US" w:bidi="ar-SA"/>
    </w:rPr>
  </w:style>
  <w:style w:type="paragraph" w:styleId="BodyText">
    <w:name w:val="Body Text"/>
    <w:basedOn w:val="Normal"/>
    <w:rsid w:val="00A21D5E"/>
    <w:pPr>
      <w:spacing w:after="120"/>
    </w:pPr>
  </w:style>
  <w:style w:type="character" w:customStyle="1" w:styleId="HeaderChar">
    <w:name w:val="Header Char"/>
    <w:link w:val="Header"/>
    <w:uiPriority w:val="99"/>
    <w:rsid w:val="002C62FE"/>
    <w:rPr>
      <w:sz w:val="24"/>
      <w:szCs w:val="24"/>
    </w:rPr>
  </w:style>
  <w:style w:type="character" w:styleId="Hyperlink">
    <w:name w:val="Hyperlink"/>
    <w:basedOn w:val="DefaultParagraphFont"/>
    <w:rsid w:val="00E7242E"/>
    <w:rPr>
      <w:color w:val="0563C1" w:themeColor="hyperlink"/>
      <w:u w:val="single"/>
    </w:rPr>
  </w:style>
  <w:style w:type="paragraph" w:styleId="ListParagraph">
    <w:name w:val="List Paragraph"/>
    <w:basedOn w:val="Normal"/>
    <w:uiPriority w:val="34"/>
    <w:qFormat/>
    <w:rsid w:val="00336C13"/>
    <w:pPr>
      <w:ind w:left="720"/>
      <w:contextualSpacing/>
    </w:pPr>
  </w:style>
  <w:style w:type="paragraph" w:styleId="Revision">
    <w:name w:val="Revision"/>
    <w:hidden/>
    <w:uiPriority w:val="99"/>
    <w:semiHidden/>
    <w:rsid w:val="002A6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6B45-1869-444B-822D-71EE19CA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Title of Study:  A multi-centre, feasibility, randomised controlled study evaluating the effects of early administration of cryoprecipitate in major trauma</vt:lpstr>
    </vt:vector>
  </TitlesOfParts>
  <Company>Barts and The London NHS Trust</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Study:  A multi-centre, feasibility, randomised controlled study evaluating the effects of early administration of cryoprecipitate in major trauma</dc:title>
  <dc:subject/>
  <dc:creator>rourkecl</dc:creator>
  <cp:keywords/>
  <dc:description/>
  <cp:lastModifiedBy>Olaniyi Helen (Trauma Data Coordinator)</cp:lastModifiedBy>
  <cp:revision>3</cp:revision>
  <cp:lastPrinted>2015-06-25T09:21:00Z</cp:lastPrinted>
  <dcterms:created xsi:type="dcterms:W3CDTF">2016-02-26T15:08:00Z</dcterms:created>
  <dcterms:modified xsi:type="dcterms:W3CDTF">2016-04-18T14:39:00Z</dcterms:modified>
</cp:coreProperties>
</file>