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E7" w:rsidRDefault="00CF429A">
      <w:r>
        <w:t>Reading list:</w:t>
      </w:r>
    </w:p>
    <w:p w:rsidR="00CF429A" w:rsidRDefault="00CF429A" w:rsidP="00CF429A">
      <w:r>
        <w:t xml:space="preserve">“Schwartz Rounds are facilitated group </w:t>
      </w:r>
      <w:proofErr w:type="gramStart"/>
      <w:r>
        <w:t>discussion that offer</w:t>
      </w:r>
      <w:proofErr w:type="gramEnd"/>
      <w:r>
        <w:t xml:space="preserve"> a safe space for healthcare staff to share &amp; reflect together on the emotional aspects of our work</w:t>
      </w:r>
      <w:r>
        <w:t>.”</w:t>
      </w:r>
    </w:p>
    <w:p w:rsidR="00CF429A" w:rsidRDefault="00CF429A" w:rsidP="00CF429A">
      <w:r>
        <w:t xml:space="preserve">This brief video </w:t>
      </w:r>
      <w:hyperlink r:id="rId5" w:history="1">
        <w:r>
          <w:rPr>
            <w:rStyle w:val="Hyperlink"/>
          </w:rPr>
          <w:t>https://www.pointofcarefoundation.org.uk/news/new-schwartz-round-film/</w:t>
        </w:r>
      </w:hyperlink>
      <w:r>
        <w:t xml:space="preserve"> will give you a good idea of what a typical open Rounds looks like.</w:t>
      </w:r>
    </w:p>
    <w:p w:rsidR="002E176B" w:rsidRDefault="002E176B"/>
    <w:p w:rsidR="002E176B" w:rsidRDefault="002E176B">
      <w:r>
        <w:t>NHS 5 year forward view:</w:t>
      </w:r>
    </w:p>
    <w:p w:rsidR="00CF429A" w:rsidRDefault="002E176B">
      <w:hyperlink r:id="rId6" w:history="1">
        <w:r w:rsidRPr="00CB3453">
          <w:rPr>
            <w:rStyle w:val="Hyperlink"/>
          </w:rPr>
          <w:t>https://www.england.nhs.uk</w:t>
        </w:r>
        <w:r w:rsidRPr="00CB3453">
          <w:rPr>
            <w:rStyle w:val="Hyperlink"/>
          </w:rPr>
          <w:t>/wp-content/uploads/2014/10/5yfv-web.pdf</w:t>
        </w:r>
      </w:hyperlink>
    </w:p>
    <w:p w:rsidR="002E176B" w:rsidRDefault="002E176B">
      <w:r>
        <w:t>TARN website:</w:t>
      </w:r>
    </w:p>
    <w:p w:rsidR="002E176B" w:rsidRDefault="002E176B">
      <w:hyperlink r:id="rId7" w:history="1">
        <w:r w:rsidRPr="00CB3453">
          <w:rPr>
            <w:rStyle w:val="Hyperlink"/>
          </w:rPr>
          <w:t>https://www.tarn.ac.uk/</w:t>
        </w:r>
      </w:hyperlink>
    </w:p>
    <w:p w:rsidR="002E176B" w:rsidRDefault="002E176B">
      <w:r>
        <w:rPr>
          <w:lang w:val="en-US"/>
        </w:rPr>
        <w:t>Sustainability and Transformation Partnerships Progress Dashboard</w:t>
      </w:r>
      <w:r>
        <w:rPr>
          <w:lang w:val="en-US"/>
        </w:rPr>
        <w:t>:</w:t>
      </w:r>
    </w:p>
    <w:p w:rsidR="002E176B" w:rsidRDefault="002E176B">
      <w:hyperlink r:id="rId8" w:history="1">
        <w:r w:rsidRPr="00CB3453">
          <w:rPr>
            <w:rStyle w:val="Hyperlink"/>
          </w:rPr>
          <w:t>https://www.england.nhs.uk/publication/sustainability-and-transformation-partnerships-progress-dashboard-baseline-view/</w:t>
        </w:r>
      </w:hyperlink>
    </w:p>
    <w:p w:rsidR="002E176B" w:rsidRDefault="002E176B">
      <w:bookmarkStart w:id="0" w:name="_GoBack"/>
      <w:bookmarkEnd w:id="0"/>
    </w:p>
    <w:sectPr w:rsidR="002E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9A"/>
    <w:rsid w:val="000B791E"/>
    <w:rsid w:val="002E176B"/>
    <w:rsid w:val="005B08E7"/>
    <w:rsid w:val="00C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2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7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2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publication/sustainability-and-transformation-partnerships-progress-dashboard-baseline-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rn.ac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ngland.nhs.uk/wp-content/uploads/2014/10/5yfv-web.pdf" TargetMode="External"/><Relationship Id="rId5" Type="http://schemas.openxmlformats.org/officeDocument/2006/relationships/hyperlink" Target="https://www.pointofcarefoundation.org.uk/news/new-schwartz-round-fil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Marroney, Natalie</dc:creator>
  <cp:lastModifiedBy>Marroney, Natalie</cp:lastModifiedBy>
  <cp:revision>1</cp:revision>
  <dcterms:created xsi:type="dcterms:W3CDTF">2018-10-11T13:17:00Z</dcterms:created>
  <dcterms:modified xsi:type="dcterms:W3CDTF">2018-10-11T14:41:00Z</dcterms:modified>
</cp:coreProperties>
</file>