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CC9C0" w14:textId="48E4918C" w:rsidR="00AF0619" w:rsidRPr="007E05DF" w:rsidRDefault="00064B8F">
      <w:pPr>
        <w:rPr>
          <w:rFonts w:ascii="Times New Roman" w:hAnsi="Times New Roman" w:cs="Times New Roman"/>
          <w:sz w:val="24"/>
          <w:szCs w:val="24"/>
        </w:rPr>
      </w:pPr>
      <w:r w:rsidRPr="007E05DF">
        <w:rPr>
          <w:rFonts w:ascii="Times New Roman" w:hAnsi="Times New Roman" w:cs="Times New Roman"/>
          <w:sz w:val="24"/>
          <w:szCs w:val="24"/>
        </w:rPr>
        <w:t xml:space="preserve">Publications from </w:t>
      </w:r>
      <w:r w:rsidR="001A2CD0" w:rsidRPr="007E05DF">
        <w:rPr>
          <w:rFonts w:ascii="Times New Roman" w:hAnsi="Times New Roman" w:cs="Times New Roman"/>
          <w:sz w:val="24"/>
          <w:szCs w:val="24"/>
        </w:rPr>
        <w:t xml:space="preserve">the </w:t>
      </w:r>
      <w:r w:rsidRPr="007E05DF">
        <w:rPr>
          <w:rFonts w:ascii="Times New Roman" w:hAnsi="Times New Roman" w:cs="Times New Roman"/>
          <w:sz w:val="24"/>
          <w:szCs w:val="24"/>
        </w:rPr>
        <w:t>Trauma</w:t>
      </w:r>
      <w:r w:rsidR="001A2CD0" w:rsidRPr="007E05DF">
        <w:rPr>
          <w:rFonts w:ascii="Times New Roman" w:hAnsi="Times New Roman" w:cs="Times New Roman"/>
          <w:sz w:val="24"/>
          <w:szCs w:val="24"/>
        </w:rPr>
        <w:t xml:space="preserve"> Sciences and Orthopaedic Trauma</w:t>
      </w:r>
      <w:r w:rsidRPr="007E05DF">
        <w:rPr>
          <w:rFonts w:ascii="Times New Roman" w:hAnsi="Times New Roman" w:cs="Times New Roman"/>
          <w:sz w:val="24"/>
          <w:szCs w:val="24"/>
        </w:rPr>
        <w:t xml:space="preserve"> MSc</w:t>
      </w:r>
    </w:p>
    <w:p w14:paraId="03B0751D" w14:textId="78D7B51A" w:rsidR="00D65BA8" w:rsidRPr="007E05DF" w:rsidRDefault="00D65BA8">
      <w:pPr>
        <w:rPr>
          <w:rFonts w:ascii="Times New Roman" w:hAnsi="Times New Roman" w:cs="Times New Roman"/>
          <w:sz w:val="24"/>
          <w:szCs w:val="24"/>
        </w:rPr>
      </w:pPr>
    </w:p>
    <w:p w14:paraId="064BA407" w14:textId="5C6D6EB7" w:rsidR="00BC409C" w:rsidRPr="007E05DF" w:rsidRDefault="00BC409C">
      <w:pPr>
        <w:rPr>
          <w:rFonts w:ascii="Times New Roman" w:hAnsi="Times New Roman" w:cs="Times New Roman"/>
          <w:sz w:val="24"/>
          <w:szCs w:val="24"/>
        </w:rPr>
      </w:pPr>
      <w:r w:rsidRPr="007E05DF">
        <w:rPr>
          <w:rFonts w:ascii="Times New Roman" w:hAnsi="Times New Roman" w:cs="Times New Roman"/>
          <w:color w:val="000000"/>
          <w:sz w:val="24"/>
          <w:szCs w:val="24"/>
          <w:shd w:val="clear" w:color="auto" w:fill="FFFFFF"/>
        </w:rPr>
        <w:t xml:space="preserve">Sim, Guek Gwee MBBS, MRCEM, MSc; See, Amanda </w:t>
      </w:r>
      <w:proofErr w:type="spellStart"/>
      <w:r w:rsidRPr="007E05DF">
        <w:rPr>
          <w:rFonts w:ascii="Times New Roman" w:hAnsi="Times New Roman" w:cs="Times New Roman"/>
          <w:color w:val="000000"/>
          <w:sz w:val="24"/>
          <w:szCs w:val="24"/>
          <w:shd w:val="clear" w:color="auto" w:fill="FFFFFF"/>
        </w:rPr>
        <w:t>Huimin</w:t>
      </w:r>
      <w:proofErr w:type="spellEnd"/>
      <w:r w:rsidRPr="007E05DF">
        <w:rPr>
          <w:rFonts w:ascii="Times New Roman" w:hAnsi="Times New Roman" w:cs="Times New Roman"/>
          <w:color w:val="000000"/>
          <w:sz w:val="24"/>
          <w:szCs w:val="24"/>
          <w:shd w:val="clear" w:color="auto" w:fill="FFFFFF"/>
        </w:rPr>
        <w:t xml:space="preserve"> MBBS, MRCS, </w:t>
      </w:r>
      <w:proofErr w:type="spellStart"/>
      <w:r w:rsidRPr="007E05DF">
        <w:rPr>
          <w:rFonts w:ascii="Times New Roman" w:hAnsi="Times New Roman" w:cs="Times New Roman"/>
          <w:color w:val="000000"/>
          <w:sz w:val="24"/>
          <w:szCs w:val="24"/>
          <w:shd w:val="clear" w:color="auto" w:fill="FFFFFF"/>
        </w:rPr>
        <w:t>MMed</w:t>
      </w:r>
      <w:proofErr w:type="spellEnd"/>
      <w:r w:rsidRPr="007E05DF">
        <w:rPr>
          <w:rFonts w:ascii="Times New Roman" w:hAnsi="Times New Roman" w:cs="Times New Roman"/>
          <w:color w:val="000000"/>
          <w:sz w:val="24"/>
          <w:szCs w:val="24"/>
          <w:shd w:val="clear" w:color="auto" w:fill="FFFFFF"/>
        </w:rPr>
        <w:t xml:space="preserve">; </w:t>
      </w:r>
      <w:proofErr w:type="spellStart"/>
      <w:r w:rsidRPr="007E05DF">
        <w:rPr>
          <w:rFonts w:ascii="Times New Roman" w:hAnsi="Times New Roman" w:cs="Times New Roman"/>
          <w:color w:val="000000"/>
          <w:sz w:val="24"/>
          <w:szCs w:val="24"/>
          <w:shd w:val="clear" w:color="auto" w:fill="FFFFFF"/>
        </w:rPr>
        <w:t>Quah</w:t>
      </w:r>
      <w:proofErr w:type="spellEnd"/>
      <w:r w:rsidRPr="007E05DF">
        <w:rPr>
          <w:rFonts w:ascii="Times New Roman" w:hAnsi="Times New Roman" w:cs="Times New Roman"/>
          <w:color w:val="000000"/>
          <w:sz w:val="24"/>
          <w:szCs w:val="24"/>
          <w:shd w:val="clear" w:color="auto" w:fill="FFFFFF"/>
        </w:rPr>
        <w:t xml:space="preserve">, Li Juan Joy MBBS, </w:t>
      </w:r>
      <w:proofErr w:type="spellStart"/>
      <w:r w:rsidRPr="007E05DF">
        <w:rPr>
          <w:rFonts w:ascii="Times New Roman" w:hAnsi="Times New Roman" w:cs="Times New Roman"/>
          <w:color w:val="000000"/>
          <w:sz w:val="24"/>
          <w:szCs w:val="24"/>
          <w:shd w:val="clear" w:color="auto" w:fill="FFFFFF"/>
        </w:rPr>
        <w:t>MMed</w:t>
      </w:r>
      <w:proofErr w:type="spellEnd"/>
      <w:r w:rsidRPr="007E05DF">
        <w:rPr>
          <w:rFonts w:ascii="Times New Roman" w:hAnsi="Times New Roman" w:cs="Times New Roman"/>
          <w:color w:val="000000"/>
          <w:sz w:val="24"/>
          <w:szCs w:val="24"/>
          <w:shd w:val="clear" w:color="auto" w:fill="FFFFFF"/>
        </w:rPr>
        <w:t>. PATIENT-CONTROLLED ANALGESIA FOR THE MANAGEMENT OF ADULTS WITH ACUTE TRAUMA IN THE EMERGENCY DEPARTMENT: A SYSTEMATIC REVIEW &amp; META-ANALYSIS. Journal of Trauma and Acute Care Surgery ():10.1097/TA.0000000000004004, June 16, 2023. | DOI: 10.1097/TA.0000000000004004</w:t>
      </w:r>
    </w:p>
    <w:p w14:paraId="78119FE8" w14:textId="77777777" w:rsidR="00D65BA8" w:rsidRPr="007E05DF" w:rsidRDefault="00D65BA8" w:rsidP="00D65BA8">
      <w:pPr>
        <w:autoSpaceDE w:val="0"/>
        <w:autoSpaceDN w:val="0"/>
        <w:adjustRightInd w:val="0"/>
        <w:spacing w:after="0" w:line="240" w:lineRule="auto"/>
        <w:rPr>
          <w:rFonts w:ascii="Times New Roman" w:hAnsi="Times New Roman" w:cs="Times New Roman"/>
          <w:sz w:val="24"/>
          <w:szCs w:val="24"/>
        </w:rPr>
      </w:pPr>
      <w:r w:rsidRPr="007E05DF">
        <w:rPr>
          <w:rFonts w:ascii="Times New Roman" w:hAnsi="Times New Roman" w:cs="Times New Roman"/>
          <w:sz w:val="24"/>
          <w:szCs w:val="24"/>
        </w:rPr>
        <w:t>Soft tissue reconstruction of combat</w:t>
      </w:r>
      <w:r w:rsidRPr="007E05DF">
        <w:rPr>
          <w:rFonts w:ascii="Cambria Math" w:hAnsi="Cambria Math" w:cs="Cambria Math"/>
          <w:sz w:val="24"/>
          <w:szCs w:val="24"/>
        </w:rPr>
        <w:t>‑</w:t>
      </w:r>
      <w:r w:rsidRPr="007E05DF">
        <w:rPr>
          <w:rFonts w:ascii="Times New Roman" w:hAnsi="Times New Roman" w:cs="Times New Roman"/>
          <w:sz w:val="24"/>
          <w:szCs w:val="24"/>
        </w:rPr>
        <w:t>related injuries affecting</w:t>
      </w:r>
    </w:p>
    <w:p w14:paraId="57306C5C" w14:textId="77777777" w:rsidR="00D65BA8" w:rsidRPr="007E05DF" w:rsidRDefault="00D65BA8" w:rsidP="00D65BA8">
      <w:pPr>
        <w:autoSpaceDE w:val="0"/>
        <w:autoSpaceDN w:val="0"/>
        <w:adjustRightInd w:val="0"/>
        <w:spacing w:after="0" w:line="240" w:lineRule="auto"/>
        <w:rPr>
          <w:rFonts w:ascii="Times New Roman" w:hAnsi="Times New Roman" w:cs="Times New Roman"/>
          <w:sz w:val="24"/>
          <w:szCs w:val="24"/>
        </w:rPr>
      </w:pPr>
      <w:proofErr w:type="gramStart"/>
      <w:r w:rsidRPr="007E05DF">
        <w:rPr>
          <w:rFonts w:ascii="Times New Roman" w:hAnsi="Times New Roman" w:cs="Times New Roman"/>
          <w:sz w:val="24"/>
          <w:szCs w:val="24"/>
        </w:rPr>
        <w:t>the</w:t>
      </w:r>
      <w:proofErr w:type="gramEnd"/>
      <w:r w:rsidRPr="007E05DF">
        <w:rPr>
          <w:rFonts w:ascii="Times New Roman" w:hAnsi="Times New Roman" w:cs="Times New Roman"/>
          <w:sz w:val="24"/>
          <w:szCs w:val="24"/>
        </w:rPr>
        <w:t xml:space="preserve"> lower limb: is a time target realistic? A systematic review</w:t>
      </w:r>
    </w:p>
    <w:p w14:paraId="77B9E09B" w14:textId="75066731" w:rsidR="00D65BA8" w:rsidRPr="007E05DF" w:rsidRDefault="00D65BA8" w:rsidP="00D65BA8">
      <w:pPr>
        <w:autoSpaceDE w:val="0"/>
        <w:autoSpaceDN w:val="0"/>
        <w:adjustRightInd w:val="0"/>
        <w:spacing w:after="0" w:line="240" w:lineRule="auto"/>
        <w:rPr>
          <w:rFonts w:ascii="Times New Roman" w:hAnsi="Times New Roman" w:cs="Times New Roman"/>
          <w:color w:val="333333"/>
          <w:sz w:val="24"/>
          <w:szCs w:val="24"/>
          <w:shd w:val="clear" w:color="auto" w:fill="FCFCFC"/>
        </w:rPr>
      </w:pPr>
      <w:proofErr w:type="gramStart"/>
      <w:r w:rsidRPr="007E05DF">
        <w:rPr>
          <w:rFonts w:ascii="Times New Roman" w:hAnsi="Times New Roman" w:cs="Times New Roman"/>
          <w:sz w:val="24"/>
          <w:szCs w:val="24"/>
        </w:rPr>
        <w:t>and</w:t>
      </w:r>
      <w:proofErr w:type="gramEnd"/>
      <w:r w:rsidRPr="007E05DF">
        <w:rPr>
          <w:rFonts w:ascii="Times New Roman" w:hAnsi="Times New Roman" w:cs="Times New Roman"/>
          <w:sz w:val="24"/>
          <w:szCs w:val="24"/>
        </w:rPr>
        <w:t xml:space="preserve"> meta</w:t>
      </w:r>
      <w:r w:rsidRPr="007E05DF">
        <w:rPr>
          <w:rFonts w:ascii="Cambria Math" w:hAnsi="Cambria Math" w:cs="Cambria Math"/>
          <w:sz w:val="24"/>
          <w:szCs w:val="24"/>
        </w:rPr>
        <w:t>‑</w:t>
      </w:r>
      <w:r w:rsidRPr="007E05DF">
        <w:rPr>
          <w:rFonts w:ascii="Times New Roman" w:hAnsi="Times New Roman" w:cs="Times New Roman"/>
          <w:sz w:val="24"/>
          <w:szCs w:val="24"/>
        </w:rPr>
        <w:t>analysis</w:t>
      </w:r>
      <w:r w:rsidR="001731A5" w:rsidRPr="007E05DF">
        <w:rPr>
          <w:rFonts w:ascii="Times New Roman" w:hAnsi="Times New Roman" w:cs="Times New Roman"/>
          <w:sz w:val="24"/>
          <w:szCs w:val="24"/>
        </w:rPr>
        <w:t xml:space="preserve">. </w:t>
      </w:r>
      <w:r w:rsidR="001731A5" w:rsidRPr="007E05DF">
        <w:rPr>
          <w:rFonts w:ascii="Times New Roman" w:hAnsi="Times New Roman" w:cs="Times New Roman"/>
          <w:color w:val="333333"/>
          <w:sz w:val="24"/>
          <w:szCs w:val="24"/>
          <w:shd w:val="clear" w:color="auto" w:fill="FCFCFC"/>
        </w:rPr>
        <w:t xml:space="preserve">Rehman, U., Cole, E., </w:t>
      </w:r>
      <w:proofErr w:type="gramStart"/>
      <w:r w:rsidR="001731A5" w:rsidRPr="007E05DF">
        <w:rPr>
          <w:rFonts w:ascii="Times New Roman" w:hAnsi="Times New Roman" w:cs="Times New Roman"/>
          <w:color w:val="333333"/>
          <w:sz w:val="24"/>
          <w:szCs w:val="24"/>
          <w:shd w:val="clear" w:color="auto" w:fill="FCFCFC"/>
        </w:rPr>
        <w:t>Whiteman</w:t>
      </w:r>
      <w:proofErr w:type="gramEnd"/>
      <w:r w:rsidR="001731A5" w:rsidRPr="007E05DF">
        <w:rPr>
          <w:rFonts w:ascii="Times New Roman" w:hAnsi="Times New Roman" w:cs="Times New Roman"/>
          <w:color w:val="333333"/>
          <w:sz w:val="24"/>
          <w:szCs w:val="24"/>
          <w:shd w:val="clear" w:color="auto" w:fill="FCFCFC"/>
        </w:rPr>
        <w:t>, E. </w:t>
      </w:r>
      <w:r w:rsidR="001731A5" w:rsidRPr="007E05DF">
        <w:rPr>
          <w:rFonts w:ascii="Times New Roman" w:hAnsi="Times New Roman" w:cs="Times New Roman"/>
          <w:i/>
          <w:iCs/>
          <w:color w:val="333333"/>
          <w:sz w:val="24"/>
          <w:szCs w:val="24"/>
          <w:shd w:val="clear" w:color="auto" w:fill="FCFCFC"/>
        </w:rPr>
        <w:t>et al.</w:t>
      </w:r>
      <w:r w:rsidR="001731A5" w:rsidRPr="007E05DF">
        <w:rPr>
          <w:rFonts w:ascii="Times New Roman" w:hAnsi="Times New Roman" w:cs="Times New Roman"/>
          <w:color w:val="333333"/>
          <w:sz w:val="24"/>
          <w:szCs w:val="24"/>
          <w:shd w:val="clear" w:color="auto" w:fill="FCFCFC"/>
        </w:rPr>
        <w:t> Soft tissue reconstruction of combat-related injuries affecting the lower limb: is a time target realistic? A systematic review and meta-analysis. </w:t>
      </w:r>
      <w:proofErr w:type="spellStart"/>
      <w:r w:rsidR="001731A5" w:rsidRPr="007E05DF">
        <w:rPr>
          <w:rFonts w:ascii="Times New Roman" w:hAnsi="Times New Roman" w:cs="Times New Roman"/>
          <w:i/>
          <w:iCs/>
          <w:color w:val="333333"/>
          <w:sz w:val="24"/>
          <w:szCs w:val="24"/>
          <w:shd w:val="clear" w:color="auto" w:fill="FCFCFC"/>
        </w:rPr>
        <w:t>Eur</w:t>
      </w:r>
      <w:proofErr w:type="spellEnd"/>
      <w:r w:rsidR="001731A5" w:rsidRPr="007E05DF">
        <w:rPr>
          <w:rFonts w:ascii="Times New Roman" w:hAnsi="Times New Roman" w:cs="Times New Roman"/>
          <w:i/>
          <w:iCs/>
          <w:color w:val="333333"/>
          <w:sz w:val="24"/>
          <w:szCs w:val="24"/>
          <w:shd w:val="clear" w:color="auto" w:fill="FCFCFC"/>
        </w:rPr>
        <w:t xml:space="preserve"> J </w:t>
      </w:r>
      <w:proofErr w:type="spellStart"/>
      <w:r w:rsidR="001731A5" w:rsidRPr="007E05DF">
        <w:rPr>
          <w:rFonts w:ascii="Times New Roman" w:hAnsi="Times New Roman" w:cs="Times New Roman"/>
          <w:i/>
          <w:iCs/>
          <w:color w:val="333333"/>
          <w:sz w:val="24"/>
          <w:szCs w:val="24"/>
          <w:shd w:val="clear" w:color="auto" w:fill="FCFCFC"/>
        </w:rPr>
        <w:t>Plast</w:t>
      </w:r>
      <w:proofErr w:type="spellEnd"/>
      <w:r w:rsidR="001731A5" w:rsidRPr="007E05DF">
        <w:rPr>
          <w:rFonts w:ascii="Times New Roman" w:hAnsi="Times New Roman" w:cs="Times New Roman"/>
          <w:i/>
          <w:iCs/>
          <w:color w:val="333333"/>
          <w:sz w:val="24"/>
          <w:szCs w:val="24"/>
          <w:shd w:val="clear" w:color="auto" w:fill="FCFCFC"/>
        </w:rPr>
        <w:t xml:space="preserve"> </w:t>
      </w:r>
      <w:proofErr w:type="spellStart"/>
      <w:r w:rsidR="001731A5" w:rsidRPr="007E05DF">
        <w:rPr>
          <w:rFonts w:ascii="Times New Roman" w:hAnsi="Times New Roman" w:cs="Times New Roman"/>
          <w:i/>
          <w:iCs/>
          <w:color w:val="333333"/>
          <w:sz w:val="24"/>
          <w:szCs w:val="24"/>
          <w:shd w:val="clear" w:color="auto" w:fill="FCFCFC"/>
        </w:rPr>
        <w:t>Surg</w:t>
      </w:r>
      <w:proofErr w:type="spellEnd"/>
      <w:r w:rsidR="001731A5" w:rsidRPr="007E05DF">
        <w:rPr>
          <w:rFonts w:ascii="Times New Roman" w:hAnsi="Times New Roman" w:cs="Times New Roman"/>
          <w:color w:val="333333"/>
          <w:sz w:val="24"/>
          <w:szCs w:val="24"/>
          <w:shd w:val="clear" w:color="auto" w:fill="FCFCFC"/>
        </w:rPr>
        <w:t xml:space="preserve"> (2023). </w:t>
      </w:r>
      <w:hyperlink r:id="rId5" w:history="1">
        <w:r w:rsidR="001731A5" w:rsidRPr="007E05DF">
          <w:rPr>
            <w:rStyle w:val="Hyperlink"/>
            <w:rFonts w:ascii="Times New Roman" w:hAnsi="Times New Roman" w:cs="Times New Roman"/>
            <w:sz w:val="24"/>
            <w:szCs w:val="24"/>
            <w:shd w:val="clear" w:color="auto" w:fill="FCFCFC"/>
          </w:rPr>
          <w:t>https://doi.org/10.1007/s00238-023-02095-9</w:t>
        </w:r>
      </w:hyperlink>
    </w:p>
    <w:p w14:paraId="7AB347EE" w14:textId="77777777" w:rsidR="001731A5" w:rsidRPr="007E05DF" w:rsidRDefault="001731A5" w:rsidP="00D65BA8">
      <w:pPr>
        <w:autoSpaceDE w:val="0"/>
        <w:autoSpaceDN w:val="0"/>
        <w:adjustRightInd w:val="0"/>
        <w:spacing w:after="0" w:line="240" w:lineRule="auto"/>
        <w:rPr>
          <w:rFonts w:ascii="Times New Roman" w:hAnsi="Times New Roman" w:cs="Times New Roman"/>
          <w:sz w:val="24"/>
          <w:szCs w:val="24"/>
        </w:rPr>
      </w:pPr>
    </w:p>
    <w:p w14:paraId="619923B5" w14:textId="77777777" w:rsidR="004F51B5" w:rsidRPr="007E05DF" w:rsidRDefault="004F51B5" w:rsidP="004F51B5">
      <w:pPr>
        <w:rPr>
          <w:rFonts w:ascii="Times New Roman" w:hAnsi="Times New Roman" w:cs="Times New Roman"/>
          <w:sz w:val="24"/>
          <w:szCs w:val="24"/>
        </w:rPr>
      </w:pPr>
      <w:r w:rsidRPr="007E05DF">
        <w:rPr>
          <w:rFonts w:ascii="Times New Roman" w:hAnsi="Times New Roman" w:cs="Times New Roman"/>
          <w:bCs/>
          <w:sz w:val="24"/>
          <w:szCs w:val="24"/>
        </w:rPr>
        <w:t xml:space="preserve">The efficacy of weight-based enoxaparin dosing for </w:t>
      </w:r>
      <w:proofErr w:type="spellStart"/>
      <w:r w:rsidRPr="007E05DF">
        <w:rPr>
          <w:rFonts w:ascii="Times New Roman" w:hAnsi="Times New Roman" w:cs="Times New Roman"/>
          <w:bCs/>
          <w:sz w:val="24"/>
          <w:szCs w:val="24"/>
        </w:rPr>
        <w:t>vte</w:t>
      </w:r>
      <w:proofErr w:type="spellEnd"/>
      <w:r w:rsidRPr="007E05DF">
        <w:rPr>
          <w:rFonts w:ascii="Times New Roman" w:hAnsi="Times New Roman" w:cs="Times New Roman"/>
          <w:bCs/>
          <w:sz w:val="24"/>
          <w:szCs w:val="24"/>
        </w:rPr>
        <w:t>-prophylaxis in trauma patients: a systematic review and meta-analysis.</w:t>
      </w:r>
      <w:r w:rsidRPr="007E05DF">
        <w:rPr>
          <w:rFonts w:ascii="Times New Roman" w:hAnsi="Times New Roman" w:cs="Times New Roman"/>
          <w:sz w:val="24"/>
          <w:szCs w:val="24"/>
        </w:rPr>
        <w:t xml:space="preserve"> Ebeid A, </w:t>
      </w:r>
      <w:r w:rsidRPr="007E05DF">
        <w:rPr>
          <w:rFonts w:ascii="Times New Roman" w:hAnsi="Times New Roman" w:cs="Times New Roman"/>
          <w:bCs/>
          <w:sz w:val="24"/>
          <w:szCs w:val="24"/>
        </w:rPr>
        <w:t>Cole E</w:t>
      </w:r>
      <w:r w:rsidRPr="007E05DF">
        <w:rPr>
          <w:rFonts w:ascii="Times New Roman" w:hAnsi="Times New Roman" w:cs="Times New Roman"/>
          <w:sz w:val="24"/>
          <w:szCs w:val="24"/>
        </w:rPr>
        <w:t>, Stallwood-Hall C. J Trauma Acute Care Surg. 2022 Aug 1</w:t>
      </w:r>
      <w:proofErr w:type="gramStart"/>
      <w:r w:rsidRPr="007E05DF">
        <w:rPr>
          <w:rFonts w:ascii="Times New Roman" w:hAnsi="Times New Roman" w:cs="Times New Roman"/>
          <w:sz w:val="24"/>
          <w:szCs w:val="24"/>
        </w:rPr>
        <w:t>;93</w:t>
      </w:r>
      <w:proofErr w:type="gramEnd"/>
      <w:r w:rsidRPr="007E05DF">
        <w:rPr>
          <w:rFonts w:ascii="Times New Roman" w:hAnsi="Times New Roman" w:cs="Times New Roman"/>
          <w:sz w:val="24"/>
          <w:szCs w:val="24"/>
        </w:rPr>
        <w:t xml:space="preserve">(2):e71-e79.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10.1097/TA.0000000000003707</w:t>
      </w:r>
    </w:p>
    <w:p w14:paraId="752E1969" w14:textId="77777777" w:rsidR="004F51B5" w:rsidRPr="007E05DF" w:rsidRDefault="004F51B5" w:rsidP="004F51B5">
      <w:pPr>
        <w:rPr>
          <w:rFonts w:ascii="Times New Roman" w:hAnsi="Times New Roman" w:cs="Times New Roman"/>
          <w:color w:val="201F1E"/>
          <w:sz w:val="24"/>
          <w:szCs w:val="24"/>
          <w:shd w:val="clear" w:color="auto" w:fill="FFFFFF"/>
        </w:rPr>
      </w:pPr>
      <w:r w:rsidRPr="007E05DF">
        <w:rPr>
          <w:rFonts w:ascii="Times New Roman" w:hAnsi="Times New Roman" w:cs="Times New Roman"/>
          <w:bCs/>
          <w:color w:val="201F1E"/>
          <w:sz w:val="24"/>
          <w:szCs w:val="24"/>
          <w:shd w:val="clear" w:color="auto" w:fill="FFFFFF"/>
        </w:rPr>
        <w:t xml:space="preserve">The use of </w:t>
      </w:r>
      <w:proofErr w:type="spellStart"/>
      <w:r w:rsidRPr="007E05DF">
        <w:rPr>
          <w:rFonts w:ascii="Times New Roman" w:hAnsi="Times New Roman" w:cs="Times New Roman"/>
          <w:bCs/>
          <w:color w:val="201F1E"/>
          <w:sz w:val="24"/>
          <w:szCs w:val="24"/>
          <w:shd w:val="clear" w:color="auto" w:fill="FFFFFF"/>
        </w:rPr>
        <w:t>Tranexamic</w:t>
      </w:r>
      <w:proofErr w:type="spellEnd"/>
      <w:r w:rsidRPr="007E05DF">
        <w:rPr>
          <w:rFonts w:ascii="Times New Roman" w:hAnsi="Times New Roman" w:cs="Times New Roman"/>
          <w:bCs/>
          <w:color w:val="201F1E"/>
          <w:sz w:val="24"/>
          <w:szCs w:val="24"/>
          <w:shd w:val="clear" w:color="auto" w:fill="FFFFFF"/>
        </w:rPr>
        <w:t xml:space="preserve"> Acid (TXA) in Hip Fracture Surgery – A systematic review and meta-analysis</w:t>
      </w:r>
      <w:r w:rsidRPr="007E05DF">
        <w:rPr>
          <w:rFonts w:ascii="Times New Roman" w:hAnsi="Times New Roman" w:cs="Times New Roman"/>
          <w:color w:val="201F1E"/>
          <w:sz w:val="24"/>
          <w:szCs w:val="24"/>
        </w:rPr>
        <w:t>.</w:t>
      </w:r>
      <w:r w:rsidRPr="007E05DF">
        <w:rPr>
          <w:rFonts w:ascii="Times New Roman" w:hAnsi="Times New Roman" w:cs="Times New Roman"/>
          <w:color w:val="201F1E"/>
          <w:sz w:val="24"/>
          <w:szCs w:val="24"/>
        </w:rPr>
        <w:br/>
      </w:r>
      <w:r w:rsidRPr="007E05DF">
        <w:rPr>
          <w:rFonts w:ascii="Times New Roman" w:hAnsi="Times New Roman" w:cs="Times New Roman"/>
          <w:color w:val="201F1E"/>
          <w:sz w:val="24"/>
          <w:szCs w:val="24"/>
          <w:shd w:val="clear" w:color="auto" w:fill="FFFFFF"/>
        </w:rPr>
        <w:t xml:space="preserve">Journal of Orthopaedic Trauma. </w:t>
      </w:r>
      <w:r w:rsidRPr="007E05DF">
        <w:rPr>
          <w:rFonts w:ascii="Times New Roman" w:hAnsi="Times New Roman" w:cs="Times New Roman"/>
          <w:color w:val="212121"/>
          <w:sz w:val="24"/>
          <w:szCs w:val="24"/>
          <w:shd w:val="clear" w:color="auto" w:fill="FFFFFF"/>
        </w:rPr>
        <w:t xml:space="preserve">Agius C, </w:t>
      </w:r>
      <w:r w:rsidRPr="007E05DF">
        <w:rPr>
          <w:rFonts w:ascii="Times New Roman" w:hAnsi="Times New Roman" w:cs="Times New Roman"/>
          <w:bCs/>
          <w:color w:val="212121"/>
          <w:sz w:val="24"/>
          <w:szCs w:val="24"/>
          <w:shd w:val="clear" w:color="auto" w:fill="FFFFFF"/>
        </w:rPr>
        <w:t>Cole E,</w:t>
      </w:r>
      <w:r w:rsidRPr="007E05DF">
        <w:rPr>
          <w:rFonts w:ascii="Times New Roman" w:hAnsi="Times New Roman" w:cs="Times New Roman"/>
          <w:color w:val="212121"/>
          <w:sz w:val="24"/>
          <w:szCs w:val="24"/>
          <w:shd w:val="clear" w:color="auto" w:fill="FFFFFF"/>
        </w:rPr>
        <w:t xml:space="preserve"> </w:t>
      </w:r>
      <w:proofErr w:type="spellStart"/>
      <w:r w:rsidRPr="007E05DF">
        <w:rPr>
          <w:rFonts w:ascii="Times New Roman" w:hAnsi="Times New Roman" w:cs="Times New Roman"/>
          <w:color w:val="212121"/>
          <w:sz w:val="24"/>
          <w:szCs w:val="24"/>
          <w:shd w:val="clear" w:color="auto" w:fill="FFFFFF"/>
        </w:rPr>
        <w:t>Mifsud</w:t>
      </w:r>
      <w:proofErr w:type="spellEnd"/>
      <w:r w:rsidRPr="007E05DF">
        <w:rPr>
          <w:rFonts w:ascii="Times New Roman" w:hAnsi="Times New Roman" w:cs="Times New Roman"/>
          <w:color w:val="212121"/>
          <w:sz w:val="24"/>
          <w:szCs w:val="24"/>
          <w:shd w:val="clear" w:color="auto" w:fill="FFFFFF"/>
        </w:rPr>
        <w:t xml:space="preserve"> MG, Vasireddy A.</w:t>
      </w:r>
      <w:r w:rsidRPr="007E05DF">
        <w:rPr>
          <w:rFonts w:ascii="Times New Roman" w:hAnsi="Times New Roman" w:cs="Times New Roman"/>
          <w:color w:val="201F1E"/>
          <w:sz w:val="24"/>
          <w:szCs w:val="24"/>
          <w:shd w:val="clear" w:color="auto" w:fill="FFFFFF"/>
        </w:rPr>
        <w:t xml:space="preserve"> J </w:t>
      </w:r>
      <w:proofErr w:type="spellStart"/>
      <w:r w:rsidRPr="007E05DF">
        <w:rPr>
          <w:rFonts w:ascii="Times New Roman" w:hAnsi="Times New Roman" w:cs="Times New Roman"/>
          <w:color w:val="201F1E"/>
          <w:sz w:val="24"/>
          <w:szCs w:val="24"/>
          <w:shd w:val="clear" w:color="auto" w:fill="FFFFFF"/>
        </w:rPr>
        <w:t>Orthop</w:t>
      </w:r>
      <w:proofErr w:type="spellEnd"/>
      <w:r w:rsidRPr="007E05DF">
        <w:rPr>
          <w:rFonts w:ascii="Times New Roman" w:hAnsi="Times New Roman" w:cs="Times New Roman"/>
          <w:color w:val="201F1E"/>
          <w:sz w:val="24"/>
          <w:szCs w:val="24"/>
          <w:shd w:val="clear" w:color="auto" w:fill="FFFFFF"/>
        </w:rPr>
        <w:t xml:space="preserve"> Trauma. 2020 Jan-Apr</w:t>
      </w:r>
      <w:proofErr w:type="gramStart"/>
      <w:r w:rsidRPr="007E05DF">
        <w:rPr>
          <w:rFonts w:ascii="Times New Roman" w:hAnsi="Times New Roman" w:cs="Times New Roman"/>
          <w:color w:val="201F1E"/>
          <w:sz w:val="24"/>
          <w:szCs w:val="24"/>
          <w:shd w:val="clear" w:color="auto" w:fill="FFFFFF"/>
        </w:rPr>
        <w:t>;28</w:t>
      </w:r>
      <w:proofErr w:type="gramEnd"/>
      <w:r w:rsidRPr="007E05DF">
        <w:rPr>
          <w:rFonts w:ascii="Times New Roman" w:hAnsi="Times New Roman" w:cs="Times New Roman"/>
          <w:color w:val="201F1E"/>
          <w:sz w:val="24"/>
          <w:szCs w:val="24"/>
          <w:shd w:val="clear" w:color="auto" w:fill="FFFFFF"/>
        </w:rPr>
        <w:t xml:space="preserve">(1):2309499019887995. </w:t>
      </w:r>
      <w:proofErr w:type="spellStart"/>
      <w:proofErr w:type="gramStart"/>
      <w:r w:rsidRPr="007E05DF">
        <w:rPr>
          <w:rFonts w:ascii="Times New Roman" w:hAnsi="Times New Roman" w:cs="Times New Roman"/>
          <w:color w:val="201F1E"/>
          <w:sz w:val="24"/>
          <w:szCs w:val="24"/>
          <w:shd w:val="clear" w:color="auto" w:fill="FFFFFF"/>
        </w:rPr>
        <w:t>doi</w:t>
      </w:r>
      <w:proofErr w:type="spellEnd"/>
      <w:proofErr w:type="gramEnd"/>
      <w:r w:rsidRPr="007E05DF">
        <w:rPr>
          <w:rFonts w:ascii="Times New Roman" w:hAnsi="Times New Roman" w:cs="Times New Roman"/>
          <w:color w:val="201F1E"/>
          <w:sz w:val="24"/>
          <w:szCs w:val="24"/>
          <w:shd w:val="clear" w:color="auto" w:fill="FFFFFF"/>
        </w:rPr>
        <w:t>: 10.1177/2309499019887995</w:t>
      </w:r>
    </w:p>
    <w:p w14:paraId="198B0E4A" w14:textId="77777777" w:rsidR="004F51B5" w:rsidRPr="007E05DF" w:rsidRDefault="004F51B5" w:rsidP="004F51B5">
      <w:pPr>
        <w:tabs>
          <w:tab w:val="left" w:pos="0"/>
        </w:tabs>
        <w:jc w:val="both"/>
        <w:rPr>
          <w:rFonts w:ascii="Times New Roman" w:hAnsi="Times New Roman" w:cs="Times New Roman"/>
          <w:sz w:val="24"/>
          <w:szCs w:val="24"/>
          <w:lang w:val="en-US"/>
        </w:rPr>
      </w:pPr>
      <w:r w:rsidRPr="007E05DF">
        <w:rPr>
          <w:rFonts w:ascii="Times New Roman" w:hAnsi="Times New Roman" w:cs="Times New Roman"/>
          <w:sz w:val="24"/>
          <w:szCs w:val="24"/>
          <w:lang w:val="en-US"/>
        </w:rPr>
        <w:t xml:space="preserve">Acute compartment syndrome (ACS) - a case of delayed diagnosis. Agius C, Cole E. </w:t>
      </w:r>
      <w:proofErr w:type="spellStart"/>
      <w:r w:rsidRPr="007E05DF">
        <w:rPr>
          <w:rFonts w:ascii="Times New Roman" w:hAnsi="Times New Roman" w:cs="Times New Roman"/>
          <w:sz w:val="24"/>
          <w:szCs w:val="24"/>
          <w:lang w:val="en-US"/>
        </w:rPr>
        <w:t>Int</w:t>
      </w:r>
      <w:proofErr w:type="spellEnd"/>
      <w:r w:rsidRPr="007E05DF">
        <w:rPr>
          <w:rFonts w:ascii="Times New Roman" w:hAnsi="Times New Roman" w:cs="Times New Roman"/>
          <w:sz w:val="24"/>
          <w:szCs w:val="24"/>
          <w:lang w:val="en-US"/>
        </w:rPr>
        <w:t xml:space="preserve"> J </w:t>
      </w:r>
      <w:proofErr w:type="spellStart"/>
      <w:r w:rsidRPr="007E05DF">
        <w:rPr>
          <w:rFonts w:ascii="Times New Roman" w:hAnsi="Times New Roman" w:cs="Times New Roman"/>
          <w:sz w:val="24"/>
          <w:szCs w:val="24"/>
          <w:lang w:val="en-US"/>
        </w:rPr>
        <w:t>Orthop</w:t>
      </w:r>
      <w:proofErr w:type="spellEnd"/>
      <w:r w:rsidRPr="007E05DF">
        <w:rPr>
          <w:rFonts w:ascii="Times New Roman" w:hAnsi="Times New Roman" w:cs="Times New Roman"/>
          <w:sz w:val="24"/>
          <w:szCs w:val="24"/>
          <w:lang w:val="en-US"/>
        </w:rPr>
        <w:t xml:space="preserve"> Trauma </w:t>
      </w:r>
      <w:proofErr w:type="spellStart"/>
      <w:r w:rsidRPr="007E05DF">
        <w:rPr>
          <w:rFonts w:ascii="Times New Roman" w:hAnsi="Times New Roman" w:cs="Times New Roman"/>
          <w:sz w:val="24"/>
          <w:szCs w:val="24"/>
          <w:lang w:val="en-US"/>
        </w:rPr>
        <w:t>Nurs</w:t>
      </w:r>
      <w:proofErr w:type="spellEnd"/>
      <w:r w:rsidRPr="007E05DF">
        <w:rPr>
          <w:rFonts w:ascii="Times New Roman" w:hAnsi="Times New Roman" w:cs="Times New Roman"/>
          <w:sz w:val="24"/>
          <w:szCs w:val="24"/>
          <w:lang w:val="en-US"/>
        </w:rPr>
        <w:t>. 021 Jul</w:t>
      </w:r>
      <w:proofErr w:type="gramStart"/>
      <w:r w:rsidRPr="007E05DF">
        <w:rPr>
          <w:rFonts w:ascii="Times New Roman" w:hAnsi="Times New Roman" w:cs="Times New Roman"/>
          <w:sz w:val="24"/>
          <w:szCs w:val="24"/>
          <w:lang w:val="en-US"/>
        </w:rPr>
        <w:t>;42:100845</w:t>
      </w:r>
      <w:proofErr w:type="gramEnd"/>
      <w:r w:rsidRPr="007E05DF">
        <w:rPr>
          <w:rFonts w:ascii="Times New Roman" w:hAnsi="Times New Roman" w:cs="Times New Roman"/>
          <w:sz w:val="24"/>
          <w:szCs w:val="24"/>
          <w:lang w:val="en-US"/>
        </w:rPr>
        <w:t xml:space="preserve">. </w:t>
      </w:r>
      <w:proofErr w:type="spellStart"/>
      <w:proofErr w:type="gramStart"/>
      <w:r w:rsidRPr="007E05DF">
        <w:rPr>
          <w:rFonts w:ascii="Times New Roman" w:hAnsi="Times New Roman" w:cs="Times New Roman"/>
          <w:sz w:val="24"/>
          <w:szCs w:val="24"/>
          <w:lang w:val="en-US"/>
        </w:rPr>
        <w:t>doi</w:t>
      </w:r>
      <w:proofErr w:type="spellEnd"/>
      <w:proofErr w:type="gramEnd"/>
      <w:r w:rsidRPr="007E05DF">
        <w:rPr>
          <w:rFonts w:ascii="Times New Roman" w:hAnsi="Times New Roman" w:cs="Times New Roman"/>
          <w:sz w:val="24"/>
          <w:szCs w:val="24"/>
          <w:lang w:val="en-US"/>
        </w:rPr>
        <w:t>: 10.1016/j.ijotn.2021.100845</w:t>
      </w:r>
    </w:p>
    <w:p w14:paraId="7B03DEA1" w14:textId="68544C9F" w:rsidR="00BA50FD" w:rsidRPr="007E05DF" w:rsidRDefault="00BA50FD" w:rsidP="00BA50FD">
      <w:pPr>
        <w:rPr>
          <w:rFonts w:ascii="Times New Roman" w:hAnsi="Times New Roman" w:cs="Times New Roman"/>
          <w:sz w:val="24"/>
          <w:szCs w:val="24"/>
          <w:shd w:val="clear" w:color="auto" w:fill="FFFFFF"/>
        </w:rPr>
      </w:pPr>
      <w:r w:rsidRPr="007E05DF">
        <w:rPr>
          <w:rFonts w:ascii="Times New Roman" w:hAnsi="Times New Roman" w:cs="Times New Roman"/>
          <w:sz w:val="24"/>
          <w:szCs w:val="24"/>
          <w:shd w:val="clear" w:color="auto" w:fill="FFFFFF"/>
        </w:rPr>
        <w:t xml:space="preserve">Cromwell PM, Reynolds IS, </w:t>
      </w:r>
      <w:proofErr w:type="spellStart"/>
      <w:r w:rsidRPr="007E05DF">
        <w:rPr>
          <w:rFonts w:ascii="Times New Roman" w:hAnsi="Times New Roman" w:cs="Times New Roman"/>
          <w:sz w:val="24"/>
          <w:szCs w:val="24"/>
          <w:shd w:val="clear" w:color="auto" w:fill="FFFFFF"/>
        </w:rPr>
        <w:t>Heneghan</w:t>
      </w:r>
      <w:proofErr w:type="spellEnd"/>
      <w:r w:rsidRPr="007E05DF">
        <w:rPr>
          <w:rFonts w:ascii="Times New Roman" w:hAnsi="Times New Roman" w:cs="Times New Roman"/>
          <w:sz w:val="24"/>
          <w:szCs w:val="24"/>
          <w:shd w:val="clear" w:color="auto" w:fill="FFFFFF"/>
        </w:rPr>
        <w:t xml:space="preserve"> HM, Glasgow SM. Obesity and outcomes in trauma - a systematic review and meta-analysis. Injury. 2023 Feb</w:t>
      </w:r>
      <w:proofErr w:type="gramStart"/>
      <w:r w:rsidRPr="007E05DF">
        <w:rPr>
          <w:rFonts w:ascii="Times New Roman" w:hAnsi="Times New Roman" w:cs="Times New Roman"/>
          <w:sz w:val="24"/>
          <w:szCs w:val="24"/>
          <w:shd w:val="clear" w:color="auto" w:fill="FFFFFF"/>
        </w:rPr>
        <w:t>;54</w:t>
      </w:r>
      <w:proofErr w:type="gramEnd"/>
      <w:r w:rsidRPr="007E05DF">
        <w:rPr>
          <w:rFonts w:ascii="Times New Roman" w:hAnsi="Times New Roman" w:cs="Times New Roman"/>
          <w:sz w:val="24"/>
          <w:szCs w:val="24"/>
          <w:shd w:val="clear" w:color="auto" w:fill="FFFFFF"/>
        </w:rPr>
        <w:t>(2):469-480. DOI: 10.1016/j.injury.2022.10.026. PMID: 36323600.</w:t>
      </w:r>
    </w:p>
    <w:p w14:paraId="6C740DE9" w14:textId="0C05D50E" w:rsidR="00BA50FD" w:rsidRPr="007E05DF" w:rsidRDefault="00BA50FD" w:rsidP="00BA50FD">
      <w:pPr>
        <w:shd w:val="clear" w:color="auto" w:fill="FFFFFF"/>
        <w:spacing w:after="0" w:line="240" w:lineRule="auto"/>
        <w:rPr>
          <w:rFonts w:ascii="Times New Roman" w:eastAsia="Times New Roman" w:hAnsi="Times New Roman" w:cs="Times New Roman"/>
          <w:sz w:val="24"/>
          <w:szCs w:val="24"/>
          <w:lang w:eastAsia="en-GB"/>
        </w:rPr>
      </w:pPr>
      <w:bookmarkStart w:id="0" w:name="_GoBack"/>
      <w:bookmarkEnd w:id="0"/>
    </w:p>
    <w:p w14:paraId="733BAD24" w14:textId="56CB1F66" w:rsidR="00BA50FD" w:rsidRPr="007E05DF" w:rsidRDefault="00BA50FD">
      <w:pPr>
        <w:rPr>
          <w:rFonts w:ascii="Times New Roman" w:hAnsi="Times New Roman" w:cs="Times New Roman"/>
          <w:sz w:val="24"/>
          <w:szCs w:val="24"/>
          <w:shd w:val="clear" w:color="auto" w:fill="FFFFFF"/>
        </w:rPr>
      </w:pPr>
      <w:r w:rsidRPr="007E05DF">
        <w:rPr>
          <w:rFonts w:ascii="Times New Roman" w:hAnsi="Times New Roman" w:cs="Times New Roman"/>
          <w:sz w:val="24"/>
          <w:szCs w:val="24"/>
          <w:shd w:val="clear" w:color="auto" w:fill="FFFFFF"/>
        </w:rPr>
        <w:t xml:space="preserve">Jones SM, West C, Rappoport J, Akhtar K. Rehabilitation outcomes based on service provision and geographical location for patients with multiple trauma: A mixed-method systematic review. Injury. </w:t>
      </w:r>
      <w:proofErr w:type="gramStart"/>
      <w:r w:rsidRPr="007E05DF">
        <w:rPr>
          <w:rFonts w:ascii="Times New Roman" w:hAnsi="Times New Roman" w:cs="Times New Roman"/>
          <w:sz w:val="24"/>
          <w:szCs w:val="24"/>
          <w:shd w:val="clear" w:color="auto" w:fill="FFFFFF"/>
        </w:rPr>
        <w:t>2023</w:t>
      </w:r>
      <w:proofErr w:type="gramEnd"/>
      <w:r w:rsidRPr="007E05DF">
        <w:rPr>
          <w:rFonts w:ascii="Times New Roman" w:hAnsi="Times New Roman" w:cs="Times New Roman"/>
          <w:sz w:val="24"/>
          <w:szCs w:val="24"/>
          <w:shd w:val="clear" w:color="auto" w:fill="FFFFFF"/>
        </w:rPr>
        <w:t xml:space="preserve"> Mar; 54(3):887-895. </w:t>
      </w:r>
      <w:proofErr w:type="spellStart"/>
      <w:proofErr w:type="gramStart"/>
      <w:r w:rsidRPr="007E05DF">
        <w:rPr>
          <w:rFonts w:ascii="Times New Roman" w:hAnsi="Times New Roman" w:cs="Times New Roman"/>
          <w:sz w:val="24"/>
          <w:szCs w:val="24"/>
          <w:shd w:val="clear" w:color="auto" w:fill="FFFFFF"/>
        </w:rPr>
        <w:t>doi</w:t>
      </w:r>
      <w:proofErr w:type="spellEnd"/>
      <w:proofErr w:type="gramEnd"/>
      <w:r w:rsidRPr="007E05DF">
        <w:rPr>
          <w:rFonts w:ascii="Times New Roman" w:hAnsi="Times New Roman" w:cs="Times New Roman"/>
          <w:sz w:val="24"/>
          <w:szCs w:val="24"/>
          <w:shd w:val="clear" w:color="auto" w:fill="FFFFFF"/>
        </w:rPr>
        <w:t xml:space="preserve">: 10.1016/j.injury.2023.01.034. </w:t>
      </w:r>
      <w:proofErr w:type="spellStart"/>
      <w:r w:rsidRPr="007E05DF">
        <w:rPr>
          <w:rFonts w:ascii="Times New Roman" w:hAnsi="Times New Roman" w:cs="Times New Roman"/>
          <w:sz w:val="24"/>
          <w:szCs w:val="24"/>
          <w:shd w:val="clear" w:color="auto" w:fill="FFFFFF"/>
        </w:rPr>
        <w:t>Epub</w:t>
      </w:r>
      <w:proofErr w:type="spellEnd"/>
      <w:r w:rsidRPr="007E05DF">
        <w:rPr>
          <w:rFonts w:ascii="Times New Roman" w:hAnsi="Times New Roman" w:cs="Times New Roman"/>
          <w:sz w:val="24"/>
          <w:szCs w:val="24"/>
          <w:shd w:val="clear" w:color="auto" w:fill="FFFFFF"/>
        </w:rPr>
        <w:t xml:space="preserve"> 2023 Jan 21. PMID: 36801069.</w:t>
      </w:r>
    </w:p>
    <w:p w14:paraId="4980776D" w14:textId="7F6CA3FD" w:rsidR="00BA50FD" w:rsidRPr="007E05DF" w:rsidRDefault="00BA50FD" w:rsidP="00BA50FD">
      <w:pPr>
        <w:shd w:val="clear" w:color="auto" w:fill="FFFFFF"/>
        <w:spacing w:after="0" w:line="240" w:lineRule="auto"/>
        <w:rPr>
          <w:rFonts w:ascii="Times New Roman" w:eastAsia="Times New Roman" w:hAnsi="Times New Roman" w:cs="Times New Roman"/>
          <w:sz w:val="24"/>
          <w:szCs w:val="24"/>
          <w:lang w:eastAsia="en-GB"/>
        </w:rPr>
      </w:pPr>
      <w:r w:rsidRPr="007E05DF">
        <w:rPr>
          <w:rFonts w:ascii="Times New Roman" w:eastAsia="Times New Roman" w:hAnsi="Times New Roman" w:cs="Times New Roman"/>
          <w:sz w:val="24"/>
          <w:szCs w:val="24"/>
          <w:lang w:eastAsia="en-GB"/>
        </w:rPr>
        <w:t>Bentley D, Bentley A, Brundage S</w:t>
      </w:r>
      <w:r w:rsidRPr="007E05DF">
        <w:rPr>
          <w:rFonts w:ascii="Times New Roman" w:eastAsia="Times New Roman" w:hAnsi="Times New Roman" w:cs="Times New Roman"/>
          <w:i/>
          <w:iCs/>
          <w:sz w:val="24"/>
          <w:szCs w:val="24"/>
          <w:lang w:eastAsia="en-GB"/>
        </w:rPr>
        <w:t xml:space="preserve">, </w:t>
      </w:r>
      <w:r w:rsidRPr="007E05DF">
        <w:rPr>
          <w:rFonts w:ascii="Times New Roman" w:eastAsia="Times New Roman" w:hAnsi="Times New Roman" w:cs="Times New Roman"/>
          <w:iCs/>
          <w:sz w:val="24"/>
          <w:szCs w:val="24"/>
          <w:lang w:eastAsia="en-GB"/>
        </w:rPr>
        <w:t xml:space="preserve">Rappoport J. </w:t>
      </w:r>
      <w:r w:rsidRPr="007E05DF">
        <w:rPr>
          <w:rFonts w:ascii="Times New Roman" w:eastAsia="Times New Roman" w:hAnsi="Times New Roman" w:cs="Times New Roman"/>
          <w:sz w:val="24"/>
          <w:szCs w:val="24"/>
          <w:lang w:eastAsia="en-GB"/>
        </w:rPr>
        <w:t xml:space="preserve"> Does fibrinogen concentrate improve outcomes in major traumatic haemorrhage? A systematic review. </w:t>
      </w:r>
      <w:r w:rsidRPr="007E05DF">
        <w:rPr>
          <w:rFonts w:ascii="Times New Roman" w:eastAsia="Times New Roman" w:hAnsi="Times New Roman" w:cs="Times New Roman"/>
          <w:i/>
          <w:iCs/>
          <w:sz w:val="24"/>
          <w:szCs w:val="24"/>
          <w:lang w:eastAsia="en-GB"/>
        </w:rPr>
        <w:t>Emergency Medicine Journal </w:t>
      </w:r>
      <w:r w:rsidRPr="007E05DF">
        <w:rPr>
          <w:rFonts w:ascii="Times New Roman" w:eastAsia="Times New Roman" w:hAnsi="Times New Roman" w:cs="Times New Roman"/>
          <w:sz w:val="24"/>
          <w:szCs w:val="24"/>
          <w:lang w:eastAsia="en-GB"/>
        </w:rPr>
        <w:t xml:space="preserve">2022; </w:t>
      </w:r>
      <w:r w:rsidRPr="007E05DF">
        <w:rPr>
          <w:rFonts w:ascii="Times New Roman" w:eastAsia="Times New Roman" w:hAnsi="Times New Roman" w:cs="Times New Roman"/>
          <w:bCs/>
          <w:sz w:val="24"/>
          <w:szCs w:val="24"/>
          <w:lang w:eastAsia="en-GB"/>
        </w:rPr>
        <w:t xml:space="preserve">39: </w:t>
      </w:r>
      <w:r w:rsidRPr="007E05DF">
        <w:rPr>
          <w:rFonts w:ascii="Times New Roman" w:eastAsia="Times New Roman" w:hAnsi="Times New Roman" w:cs="Times New Roman"/>
          <w:sz w:val="24"/>
          <w:szCs w:val="24"/>
          <w:lang w:eastAsia="en-GB"/>
        </w:rPr>
        <w:t>260.</w:t>
      </w:r>
      <w:r w:rsidR="001731A5" w:rsidRPr="007E05DF">
        <w:rPr>
          <w:rFonts w:ascii="Times New Roman" w:hAnsi="Times New Roman" w:cs="Times New Roman"/>
          <w:sz w:val="24"/>
          <w:szCs w:val="24"/>
        </w:rPr>
        <w:t xml:space="preserve"> </w:t>
      </w:r>
      <w:hyperlink r:id="rId6" w:history="1">
        <w:r w:rsidR="001731A5" w:rsidRPr="007E05DF">
          <w:rPr>
            <w:rStyle w:val="Hyperlink"/>
            <w:rFonts w:ascii="Times New Roman" w:hAnsi="Times New Roman" w:cs="Times New Roman"/>
            <w:color w:val="3B5179"/>
            <w:sz w:val="24"/>
            <w:szCs w:val="24"/>
            <w:shd w:val="clear" w:color="auto" w:fill="FFFFFF"/>
          </w:rPr>
          <w:t>https://qmro.qmul.ac.uk/xmlui/handle/123456789/80497</w:t>
        </w:r>
      </w:hyperlink>
    </w:p>
    <w:p w14:paraId="42F39A1A" w14:textId="77777777" w:rsidR="002C56D9" w:rsidRPr="007E05DF" w:rsidRDefault="002C56D9" w:rsidP="00BA50FD">
      <w:pPr>
        <w:shd w:val="clear" w:color="auto" w:fill="FFFFFF"/>
        <w:spacing w:after="0" w:line="240" w:lineRule="auto"/>
        <w:rPr>
          <w:rFonts w:ascii="Times New Roman" w:eastAsia="Times New Roman" w:hAnsi="Times New Roman" w:cs="Times New Roman"/>
          <w:sz w:val="24"/>
          <w:szCs w:val="24"/>
          <w:lang w:eastAsia="en-GB"/>
        </w:rPr>
      </w:pPr>
    </w:p>
    <w:p w14:paraId="520DC40F" w14:textId="7E82506C" w:rsidR="002C56D9" w:rsidRPr="007E05DF" w:rsidRDefault="002C56D9" w:rsidP="002C56D9">
      <w:pPr>
        <w:shd w:val="clear" w:color="auto" w:fill="FFFFFF"/>
        <w:spacing w:after="0" w:line="240" w:lineRule="auto"/>
        <w:rPr>
          <w:rFonts w:ascii="Times New Roman" w:eastAsia="Times New Roman" w:hAnsi="Times New Roman" w:cs="Times New Roman"/>
          <w:sz w:val="24"/>
          <w:szCs w:val="24"/>
          <w:lang w:eastAsia="en-GB"/>
        </w:rPr>
      </w:pPr>
      <w:proofErr w:type="spellStart"/>
      <w:r w:rsidRPr="007E05DF">
        <w:rPr>
          <w:rFonts w:ascii="Times New Roman" w:eastAsia="Times New Roman" w:hAnsi="Times New Roman" w:cs="Times New Roman"/>
          <w:sz w:val="24"/>
          <w:szCs w:val="24"/>
          <w:lang w:eastAsia="en-GB"/>
        </w:rPr>
        <w:t>Lucena</w:t>
      </w:r>
      <w:proofErr w:type="spellEnd"/>
      <w:r w:rsidRPr="007E05DF">
        <w:rPr>
          <w:rFonts w:ascii="Times New Roman" w:eastAsia="Times New Roman" w:hAnsi="Times New Roman" w:cs="Times New Roman"/>
          <w:sz w:val="24"/>
          <w:szCs w:val="24"/>
          <w:lang w:eastAsia="en-GB"/>
        </w:rPr>
        <w:t xml:space="preserve">- </w:t>
      </w:r>
      <w:proofErr w:type="spellStart"/>
      <w:r w:rsidRPr="007E05DF">
        <w:rPr>
          <w:rFonts w:ascii="Times New Roman" w:eastAsia="Times New Roman" w:hAnsi="Times New Roman" w:cs="Times New Roman"/>
          <w:sz w:val="24"/>
          <w:szCs w:val="24"/>
          <w:lang w:eastAsia="en-GB"/>
        </w:rPr>
        <w:t>Amaro</w:t>
      </w:r>
      <w:proofErr w:type="spellEnd"/>
      <w:r w:rsidRPr="007E05DF">
        <w:rPr>
          <w:rFonts w:ascii="Times New Roman" w:eastAsia="Times New Roman" w:hAnsi="Times New Roman" w:cs="Times New Roman"/>
          <w:sz w:val="24"/>
          <w:szCs w:val="24"/>
          <w:lang w:eastAsia="en-GB"/>
        </w:rPr>
        <w:t xml:space="preserve"> S, Cole E, </w:t>
      </w:r>
      <w:proofErr w:type="spellStart"/>
      <w:r w:rsidRPr="007E05DF">
        <w:rPr>
          <w:rFonts w:ascii="Times New Roman" w:eastAsia="Times New Roman" w:hAnsi="Times New Roman" w:cs="Times New Roman"/>
          <w:sz w:val="24"/>
          <w:szCs w:val="24"/>
          <w:lang w:eastAsia="en-GB"/>
        </w:rPr>
        <w:t>Zolfaghari</w:t>
      </w:r>
      <w:proofErr w:type="spellEnd"/>
      <w:r w:rsidRPr="007E05DF">
        <w:rPr>
          <w:rFonts w:ascii="Times New Roman" w:eastAsia="Times New Roman" w:hAnsi="Times New Roman" w:cs="Times New Roman"/>
          <w:sz w:val="24"/>
          <w:szCs w:val="24"/>
          <w:lang w:eastAsia="en-GB"/>
        </w:rPr>
        <w:t xml:space="preserve">, P. Long term outcomes following rib fracture fixation in patients with major chest trauma. </w:t>
      </w:r>
      <w:r w:rsidRPr="007E05DF">
        <w:rPr>
          <w:rFonts w:ascii="Times New Roman" w:eastAsia="Times New Roman" w:hAnsi="Times New Roman" w:cs="Times New Roman"/>
          <w:i/>
          <w:sz w:val="24"/>
          <w:szCs w:val="24"/>
          <w:lang w:eastAsia="en-GB"/>
        </w:rPr>
        <w:t>Injury</w:t>
      </w:r>
      <w:r w:rsidRPr="007E05DF">
        <w:rPr>
          <w:rFonts w:ascii="Times New Roman" w:eastAsia="Times New Roman" w:hAnsi="Times New Roman" w:cs="Times New Roman"/>
          <w:sz w:val="24"/>
          <w:szCs w:val="24"/>
          <w:lang w:eastAsia="en-GB"/>
        </w:rPr>
        <w:t xml:space="preserve">. 2022. 53(9). </w:t>
      </w:r>
      <w:proofErr w:type="spellStart"/>
      <w:r w:rsidRPr="007E05DF">
        <w:rPr>
          <w:rFonts w:ascii="Times New Roman" w:eastAsia="Times New Roman" w:hAnsi="Times New Roman" w:cs="Times New Roman"/>
          <w:sz w:val="24"/>
          <w:szCs w:val="24"/>
          <w:lang w:eastAsia="en-GB"/>
        </w:rPr>
        <w:t>DOI:https</w:t>
      </w:r>
      <w:proofErr w:type="spellEnd"/>
      <w:r w:rsidRPr="007E05DF">
        <w:rPr>
          <w:rFonts w:ascii="Times New Roman" w:eastAsia="Times New Roman" w:hAnsi="Times New Roman" w:cs="Times New Roman"/>
          <w:sz w:val="24"/>
          <w:szCs w:val="24"/>
          <w:lang w:eastAsia="en-GB"/>
        </w:rPr>
        <w:t>://doi.org/10.1016/j.injury.2022.04.020</w:t>
      </w:r>
    </w:p>
    <w:p w14:paraId="12F15E55" w14:textId="693E83B0" w:rsidR="000246E4" w:rsidRPr="007E05DF" w:rsidRDefault="000246E4" w:rsidP="00BA50FD">
      <w:pPr>
        <w:shd w:val="clear" w:color="auto" w:fill="FFFFFF"/>
        <w:spacing w:after="0" w:line="240" w:lineRule="auto"/>
        <w:rPr>
          <w:rFonts w:ascii="Times New Roman" w:eastAsia="Times New Roman" w:hAnsi="Times New Roman" w:cs="Times New Roman"/>
          <w:sz w:val="24"/>
          <w:szCs w:val="24"/>
          <w:lang w:eastAsia="en-GB"/>
        </w:rPr>
      </w:pPr>
    </w:p>
    <w:p w14:paraId="101FA805" w14:textId="50BCAF3B" w:rsidR="000246E4" w:rsidRPr="007E05DF" w:rsidRDefault="000246E4" w:rsidP="00BA50FD">
      <w:pPr>
        <w:shd w:val="clear" w:color="auto" w:fill="FFFFFF"/>
        <w:spacing w:after="0" w:line="240" w:lineRule="auto"/>
        <w:rPr>
          <w:rFonts w:ascii="Times New Roman" w:hAnsi="Times New Roman" w:cs="Times New Roman"/>
          <w:sz w:val="24"/>
          <w:szCs w:val="24"/>
        </w:rPr>
      </w:pPr>
      <w:r w:rsidRPr="007E05DF">
        <w:rPr>
          <w:rFonts w:ascii="Times New Roman" w:hAnsi="Times New Roman" w:cs="Times New Roman"/>
          <w:sz w:val="24"/>
          <w:szCs w:val="24"/>
          <w:shd w:val="clear" w:color="auto" w:fill="FFFFFF"/>
        </w:rPr>
        <w:t xml:space="preserve">Eichinger M, Schreiber MA, </w:t>
      </w:r>
      <w:proofErr w:type="gramStart"/>
      <w:r w:rsidRPr="007E05DF">
        <w:rPr>
          <w:rFonts w:ascii="Times New Roman" w:hAnsi="Times New Roman" w:cs="Times New Roman"/>
          <w:sz w:val="24"/>
          <w:szCs w:val="24"/>
          <w:shd w:val="clear" w:color="auto" w:fill="FFFFFF"/>
        </w:rPr>
        <w:t>Cole</w:t>
      </w:r>
      <w:proofErr w:type="gramEnd"/>
      <w:r w:rsidRPr="007E05DF">
        <w:rPr>
          <w:rFonts w:ascii="Times New Roman" w:hAnsi="Times New Roman" w:cs="Times New Roman"/>
          <w:sz w:val="24"/>
          <w:szCs w:val="24"/>
          <w:shd w:val="clear" w:color="auto" w:fill="FFFFFF"/>
        </w:rPr>
        <w:t xml:space="preserve"> E, Aylwin C. Injuries associated with hypotension after trauma: Is it always haemorrhage? </w:t>
      </w:r>
      <w:r w:rsidRPr="007E05DF">
        <w:rPr>
          <w:rFonts w:ascii="Times New Roman" w:hAnsi="Times New Roman" w:cs="Times New Roman"/>
          <w:i/>
          <w:iCs/>
          <w:sz w:val="24"/>
          <w:szCs w:val="24"/>
          <w:shd w:val="clear" w:color="auto" w:fill="FFFFFF"/>
        </w:rPr>
        <w:t>Trauma</w:t>
      </w:r>
      <w:r w:rsidRPr="007E05DF">
        <w:rPr>
          <w:rFonts w:ascii="Times New Roman" w:hAnsi="Times New Roman" w:cs="Times New Roman"/>
          <w:sz w:val="24"/>
          <w:szCs w:val="24"/>
          <w:shd w:val="clear" w:color="auto" w:fill="FFFFFF"/>
        </w:rPr>
        <w:t>. 2022</w:t>
      </w:r>
      <w:proofErr w:type="gramStart"/>
      <w:r w:rsidRPr="007E05DF">
        <w:rPr>
          <w:rFonts w:ascii="Times New Roman" w:hAnsi="Times New Roman" w:cs="Times New Roman"/>
          <w:sz w:val="24"/>
          <w:szCs w:val="24"/>
          <w:shd w:val="clear" w:color="auto" w:fill="FFFFFF"/>
        </w:rPr>
        <w:t>;0</w:t>
      </w:r>
      <w:proofErr w:type="gramEnd"/>
      <w:r w:rsidRPr="007E05DF">
        <w:rPr>
          <w:rFonts w:ascii="Times New Roman" w:hAnsi="Times New Roman" w:cs="Times New Roman"/>
          <w:sz w:val="24"/>
          <w:szCs w:val="24"/>
          <w:shd w:val="clear" w:color="auto" w:fill="FFFFFF"/>
        </w:rPr>
        <w:t xml:space="preserve">(0). </w:t>
      </w:r>
      <w:proofErr w:type="gramStart"/>
      <w:r w:rsidRPr="007E05DF">
        <w:rPr>
          <w:rFonts w:ascii="Times New Roman" w:hAnsi="Times New Roman" w:cs="Times New Roman"/>
          <w:sz w:val="24"/>
          <w:szCs w:val="24"/>
          <w:shd w:val="clear" w:color="auto" w:fill="FFFFFF"/>
        </w:rPr>
        <w:t>doi</w:t>
      </w:r>
      <w:proofErr w:type="gramEnd"/>
      <w:r w:rsidRPr="007E05DF">
        <w:rPr>
          <w:rFonts w:ascii="Times New Roman" w:hAnsi="Times New Roman" w:cs="Times New Roman"/>
          <w:sz w:val="24"/>
          <w:szCs w:val="24"/>
          <w:shd w:val="clear" w:color="auto" w:fill="FFFFFF"/>
        </w:rPr>
        <w:t>:</w:t>
      </w:r>
      <w:hyperlink r:id="rId7" w:history="1">
        <w:r w:rsidRPr="007E05DF">
          <w:rPr>
            <w:rStyle w:val="Hyperlink"/>
            <w:rFonts w:ascii="Times New Roman" w:hAnsi="Times New Roman" w:cs="Times New Roman"/>
            <w:color w:val="auto"/>
            <w:sz w:val="24"/>
            <w:szCs w:val="24"/>
            <w:shd w:val="clear" w:color="auto" w:fill="FFFFFF"/>
          </w:rPr>
          <w:t>10.1177/14604086221099422</w:t>
        </w:r>
      </w:hyperlink>
    </w:p>
    <w:p w14:paraId="482D9E1E" w14:textId="77777777" w:rsidR="00BA50FD" w:rsidRPr="007E05DF" w:rsidRDefault="00BA50FD" w:rsidP="00BA50FD">
      <w:pPr>
        <w:shd w:val="clear" w:color="auto" w:fill="FFFFFF"/>
        <w:spacing w:after="0" w:line="240" w:lineRule="auto"/>
        <w:rPr>
          <w:rFonts w:ascii="Times New Roman" w:eastAsia="Times New Roman" w:hAnsi="Times New Roman" w:cs="Times New Roman"/>
          <w:sz w:val="24"/>
          <w:szCs w:val="24"/>
          <w:lang w:eastAsia="en-GB"/>
        </w:rPr>
      </w:pPr>
    </w:p>
    <w:p w14:paraId="29B6F515" w14:textId="536E2E78" w:rsidR="00D13875" w:rsidRPr="007E05DF" w:rsidRDefault="00D13875">
      <w:pPr>
        <w:rPr>
          <w:rFonts w:ascii="Times New Roman" w:hAnsi="Times New Roman" w:cs="Times New Roman"/>
          <w:sz w:val="24"/>
          <w:szCs w:val="24"/>
        </w:rPr>
      </w:pPr>
      <w:r w:rsidRPr="007E05DF">
        <w:rPr>
          <w:rFonts w:ascii="Times New Roman" w:hAnsi="Times New Roman" w:cs="Times New Roman"/>
          <w:sz w:val="24"/>
          <w:szCs w:val="24"/>
          <w:shd w:val="clear" w:color="auto" w:fill="FFFFFF"/>
        </w:rPr>
        <w:lastRenderedPageBreak/>
        <w:t>Early mobilisation following fragility hip fracture surgery: current trends and association with discharge outcomes in a local tertiary hospital. Tan S, Vasireddy A. 2021 Oct. Singapore Medical Journal. DOI: 10.11622/smedj.2021132. PMID: 34617696.</w:t>
      </w:r>
    </w:p>
    <w:p w14:paraId="48F38FAC" w14:textId="77777777" w:rsidR="00D13875" w:rsidRPr="007E05DF" w:rsidRDefault="00D13875" w:rsidP="00D13875">
      <w:pPr>
        <w:pStyle w:val="NormalWeb"/>
        <w:spacing w:before="0" w:beforeAutospacing="0" w:after="0" w:afterAutospacing="0"/>
      </w:pPr>
      <w:r w:rsidRPr="007E05DF">
        <w:t xml:space="preserve">Major Trauma Centre Lead Clinicians: An evaluation of current practice in major trauma centres in England. Sabin EJ, Cole E. Trauma. 29 Nov 2020 doi.org/10.1177/1460408620974982 </w:t>
      </w:r>
    </w:p>
    <w:p w14:paraId="42DB9174" w14:textId="5C964DC0" w:rsidR="00D13875" w:rsidRPr="007E05DF" w:rsidRDefault="00D13875" w:rsidP="00D13875">
      <w:pPr>
        <w:pStyle w:val="NormalWeb"/>
        <w:spacing w:after="0"/>
      </w:pPr>
      <w:r w:rsidRPr="007E05DF">
        <w:t xml:space="preserve">Do pre-hospital physicians improve mortality in major trauma patients? A systematic review. Morgan O, </w:t>
      </w:r>
      <w:proofErr w:type="spellStart"/>
      <w:r w:rsidRPr="007E05DF">
        <w:t>Yarham</w:t>
      </w:r>
      <w:proofErr w:type="spellEnd"/>
      <w:r w:rsidRPr="007E05DF">
        <w:t xml:space="preserve"> E, Hudson A, Cole E. Trauma Sept 2020. doi.org/10.1177/1460408620953056</w:t>
      </w:r>
    </w:p>
    <w:p w14:paraId="0D319AB1" w14:textId="4875EDDF" w:rsidR="00D13875" w:rsidRPr="007E05DF" w:rsidRDefault="00D13875" w:rsidP="00D13875">
      <w:pPr>
        <w:pStyle w:val="NormalWeb"/>
        <w:spacing w:after="0"/>
      </w:pPr>
      <w:r w:rsidRPr="007E05DF">
        <w:t xml:space="preserve">Reversal of direct oral anticoagulants in adult hip fracture patients. A systematic review and meta-analysis. H.M.F. Alcock, S.K. Nayar, I.K. </w:t>
      </w:r>
      <w:proofErr w:type="spellStart"/>
      <w:r w:rsidRPr="007E05DF">
        <w:t>Moppett</w:t>
      </w:r>
      <w:proofErr w:type="spellEnd"/>
      <w:r w:rsidRPr="007E05DF">
        <w:t>. 2021. Injury, Volume 52, Issue 11</w:t>
      </w:r>
      <w:proofErr w:type="gramStart"/>
      <w:r w:rsidRPr="007E05DF">
        <w:t>,2021,Pages</w:t>
      </w:r>
      <w:proofErr w:type="gramEnd"/>
      <w:r w:rsidRPr="007E05DF">
        <w:t xml:space="preserve"> 3206-3216,ISSN 0020-1383,. https://doi.org/10.1016/j.injury.2021.09.005.</w:t>
      </w:r>
    </w:p>
    <w:p w14:paraId="30B6ECC3" w14:textId="1CFA5C49" w:rsidR="00D13875" w:rsidRPr="007E05DF" w:rsidRDefault="00D13875" w:rsidP="00D13875">
      <w:pPr>
        <w:pStyle w:val="NormalWeb"/>
        <w:spacing w:after="0"/>
      </w:pPr>
      <w:r w:rsidRPr="007E05DF">
        <w:rPr>
          <w:shd w:val="clear" w:color="auto" w:fill="FFFFFF"/>
        </w:rPr>
        <w:t xml:space="preserve">A Case of Trauma-Induced Arterial Thrombosis Mimicking Vasculitis. </w:t>
      </w:r>
      <w:proofErr w:type="spellStart"/>
      <w:r w:rsidRPr="007E05DF">
        <w:rPr>
          <w:shd w:val="clear" w:color="auto" w:fill="FFFFFF"/>
        </w:rPr>
        <w:t>Kochar</w:t>
      </w:r>
      <w:proofErr w:type="spellEnd"/>
      <w:r w:rsidRPr="007E05DF">
        <w:rPr>
          <w:shd w:val="clear" w:color="auto" w:fill="FFFFFF"/>
        </w:rPr>
        <w:t xml:space="preserve"> T, </w:t>
      </w:r>
      <w:proofErr w:type="spellStart"/>
      <w:r w:rsidRPr="007E05DF">
        <w:rPr>
          <w:shd w:val="clear" w:color="auto" w:fill="FFFFFF"/>
        </w:rPr>
        <w:t>Bourji</w:t>
      </w:r>
      <w:proofErr w:type="spellEnd"/>
      <w:r w:rsidRPr="007E05DF">
        <w:rPr>
          <w:shd w:val="clear" w:color="auto" w:fill="FFFFFF"/>
        </w:rPr>
        <w:t xml:space="preserve"> K, </w:t>
      </w:r>
      <w:proofErr w:type="spellStart"/>
      <w:r w:rsidRPr="007E05DF">
        <w:rPr>
          <w:shd w:val="clear" w:color="auto" w:fill="FFFFFF"/>
        </w:rPr>
        <w:t>Sarakbi</w:t>
      </w:r>
      <w:proofErr w:type="spellEnd"/>
      <w:r w:rsidRPr="007E05DF">
        <w:rPr>
          <w:shd w:val="clear" w:color="auto" w:fill="FFFFFF"/>
        </w:rPr>
        <w:t xml:space="preserve"> </w:t>
      </w:r>
      <w:proofErr w:type="gramStart"/>
      <w:r w:rsidRPr="007E05DF">
        <w:rPr>
          <w:shd w:val="clear" w:color="auto" w:fill="FFFFFF"/>
        </w:rPr>
        <w:t>H .</w:t>
      </w:r>
      <w:proofErr w:type="gramEnd"/>
      <w:r w:rsidRPr="007E05DF">
        <w:rPr>
          <w:shd w:val="clear" w:color="auto" w:fill="FFFFFF"/>
        </w:rPr>
        <w:t xml:space="preserve"> September 21, 2020. </w:t>
      </w:r>
      <w:proofErr w:type="spellStart"/>
      <w:r w:rsidRPr="007E05DF">
        <w:rPr>
          <w:shd w:val="clear" w:color="auto" w:fill="FFFFFF"/>
        </w:rPr>
        <w:t>Cureus</w:t>
      </w:r>
      <w:proofErr w:type="spellEnd"/>
      <w:r w:rsidRPr="007E05DF">
        <w:rPr>
          <w:shd w:val="clear" w:color="auto" w:fill="FFFFFF"/>
        </w:rPr>
        <w:t xml:space="preserve"> 12(9): e10576. doi:10.7759/cureus.10576</w:t>
      </w:r>
    </w:p>
    <w:p w14:paraId="7C67E30F" w14:textId="77777777" w:rsidR="00D13875" w:rsidRPr="007E05DF" w:rsidRDefault="00D13875" w:rsidP="00D13875">
      <w:pPr>
        <w:pStyle w:val="NormalWeb"/>
        <w:spacing w:before="0" w:beforeAutospacing="0" w:after="0" w:afterAutospacing="0"/>
      </w:pPr>
      <w:r w:rsidRPr="007E05DF">
        <w:t>Effectiveness of Surgical Airway Training Laboratory and Assessment of Skill and Knowledge Fade in Surgical Airway Establishment Among Prehospital Providers. Luckey-Smith K, High K, Cole E. Air Med J 39(5):369-373 Sep 2020. doi.org/10.1016/j.amj.2020.05.003</w:t>
      </w:r>
    </w:p>
    <w:p w14:paraId="387EA113" w14:textId="77777777" w:rsidR="00D13875" w:rsidRPr="007E05DF" w:rsidRDefault="00D13875" w:rsidP="00D13875">
      <w:pPr>
        <w:pStyle w:val="NormalWeb"/>
        <w:spacing w:before="0" w:beforeAutospacing="0" w:after="0" w:afterAutospacing="0"/>
      </w:pPr>
    </w:p>
    <w:p w14:paraId="6CF61BA8" w14:textId="77777777" w:rsidR="00D13875" w:rsidRPr="007E05DF" w:rsidRDefault="00D13875" w:rsidP="00D13875">
      <w:pPr>
        <w:pStyle w:val="NormalWeb"/>
        <w:spacing w:before="0" w:beforeAutospacing="0" w:after="0" w:afterAutospacing="0"/>
      </w:pPr>
      <w:r w:rsidRPr="007E05DF">
        <w:t xml:space="preserve">Intraosseous Access in the Resuscitation of Trauma Patients: A Literature Review. </w:t>
      </w:r>
      <w:proofErr w:type="spellStart"/>
      <w:r w:rsidRPr="007E05DF">
        <w:t>Eur</w:t>
      </w:r>
      <w:proofErr w:type="spellEnd"/>
      <w:r w:rsidRPr="007E05DF">
        <w:t xml:space="preserve"> J Trauma </w:t>
      </w:r>
      <w:proofErr w:type="spellStart"/>
      <w:r w:rsidRPr="007E05DF">
        <w:t>Emerg</w:t>
      </w:r>
      <w:proofErr w:type="spellEnd"/>
      <w:r w:rsidRPr="007E05DF">
        <w:t xml:space="preserve"> Surg. Joseph Antony Tyler, Zane Perkins, Henry Dudley </w:t>
      </w:r>
      <w:proofErr w:type="spellStart"/>
      <w:r w:rsidRPr="007E05DF">
        <w:t>De'Ath</w:t>
      </w:r>
      <w:proofErr w:type="spellEnd"/>
      <w:r w:rsidRPr="007E05DF">
        <w:t>.</w:t>
      </w:r>
    </w:p>
    <w:p w14:paraId="3890005B" w14:textId="77777777" w:rsidR="00D13875" w:rsidRPr="007E05DF" w:rsidRDefault="00D13875" w:rsidP="00D13875">
      <w:pPr>
        <w:pStyle w:val="NormalWeb"/>
        <w:spacing w:before="0" w:beforeAutospacing="0" w:after="0" w:afterAutospacing="0"/>
      </w:pPr>
      <w:proofErr w:type="gramStart"/>
      <w:r w:rsidRPr="007E05DF">
        <w:t>2020</w:t>
      </w:r>
      <w:proofErr w:type="gramEnd"/>
      <w:r w:rsidRPr="007E05DF">
        <w:t xml:space="preserve"> Feb 20. </w:t>
      </w:r>
      <w:proofErr w:type="spellStart"/>
      <w:proofErr w:type="gramStart"/>
      <w:r w:rsidRPr="007E05DF">
        <w:t>doi</w:t>
      </w:r>
      <w:proofErr w:type="spellEnd"/>
      <w:proofErr w:type="gramEnd"/>
      <w:r w:rsidRPr="007E05DF">
        <w:t xml:space="preserve">: 10.1007/s00068-020-01327-y. </w:t>
      </w:r>
    </w:p>
    <w:p w14:paraId="6D727739" w14:textId="7E671D7F" w:rsidR="00D13875" w:rsidRPr="007E05DF" w:rsidRDefault="00D13875" w:rsidP="00D13875">
      <w:pPr>
        <w:pStyle w:val="NormalWeb"/>
        <w:spacing w:before="0" w:beforeAutospacing="0" w:after="0" w:afterAutospacing="0"/>
        <w:rPr>
          <w:bdr w:val="none" w:sz="0" w:space="0" w:color="auto" w:frame="1"/>
        </w:rPr>
      </w:pPr>
      <w:r w:rsidRPr="007E05DF">
        <w:rPr>
          <w:bdr w:val="none" w:sz="0" w:space="0" w:color="auto" w:frame="1"/>
        </w:rPr>
        <w:t>PMID: 30241559 PMCID: PMC6150998 DOI: 10.1186/s13049-018-0549-3</w:t>
      </w:r>
    </w:p>
    <w:p w14:paraId="3FE69725" w14:textId="77777777" w:rsidR="00D13875" w:rsidRPr="007E05DF" w:rsidRDefault="00D13875" w:rsidP="00D13875">
      <w:pPr>
        <w:pStyle w:val="NormalWeb"/>
        <w:spacing w:before="0" w:beforeAutospacing="0" w:after="0" w:afterAutospacing="0"/>
      </w:pPr>
    </w:p>
    <w:p w14:paraId="55E46FEA"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 xml:space="preserve">Targeted prevention of road traffic deaths in Greece: A multifactorial 5-year census. </w:t>
      </w:r>
      <w:r w:rsidR="00AB10FA" w:rsidRPr="007E05DF">
        <w:rPr>
          <w:rFonts w:ascii="Times New Roman" w:hAnsi="Times New Roman" w:cs="Times New Roman"/>
          <w:sz w:val="24"/>
          <w:szCs w:val="24"/>
        </w:rPr>
        <w:t xml:space="preserve">Anagnostou E, Cole E. </w:t>
      </w:r>
      <w:r w:rsidRPr="007E05DF">
        <w:rPr>
          <w:rFonts w:ascii="Times New Roman" w:hAnsi="Times New Roman" w:cs="Times New Roman"/>
          <w:sz w:val="24"/>
          <w:szCs w:val="24"/>
        </w:rPr>
        <w:t>European Journal of Trauma and Emergency Surgery</w:t>
      </w:r>
      <w:r w:rsidR="00AB10FA" w:rsidRPr="007E05DF">
        <w:rPr>
          <w:rFonts w:ascii="Times New Roman" w:hAnsi="Times New Roman" w:cs="Times New Roman"/>
          <w:sz w:val="24"/>
          <w:szCs w:val="24"/>
        </w:rPr>
        <w:t xml:space="preserve">. </w:t>
      </w:r>
      <w:proofErr w:type="gramStart"/>
      <w:r w:rsidRPr="007E05DF">
        <w:rPr>
          <w:rFonts w:ascii="Times New Roman" w:hAnsi="Times New Roman" w:cs="Times New Roman"/>
          <w:sz w:val="24"/>
          <w:szCs w:val="24"/>
        </w:rPr>
        <w:t>2020</w:t>
      </w:r>
      <w:proofErr w:type="gramEnd"/>
      <w:r w:rsidRPr="007E05DF">
        <w:rPr>
          <w:rFonts w:ascii="Times New Roman" w:hAnsi="Times New Roman" w:cs="Times New Roman"/>
          <w:sz w:val="24"/>
          <w:szCs w:val="24"/>
        </w:rPr>
        <w:t xml:space="preserve"> Jan 2.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10.1007/s00068-019-01290-3. [</w:t>
      </w:r>
      <w:proofErr w:type="spellStart"/>
      <w:r w:rsidRPr="007E05DF">
        <w:rPr>
          <w:rFonts w:ascii="Times New Roman" w:hAnsi="Times New Roman" w:cs="Times New Roman"/>
          <w:sz w:val="24"/>
          <w:szCs w:val="24"/>
        </w:rPr>
        <w:t>Epub</w:t>
      </w:r>
      <w:proofErr w:type="spellEnd"/>
      <w:r w:rsidRPr="007E05DF">
        <w:rPr>
          <w:rFonts w:ascii="Times New Roman" w:hAnsi="Times New Roman" w:cs="Times New Roman"/>
          <w:sz w:val="24"/>
          <w:szCs w:val="24"/>
        </w:rPr>
        <w:t xml:space="preserve"> ahead of print]</w:t>
      </w:r>
    </w:p>
    <w:p w14:paraId="37A64172" w14:textId="77777777" w:rsidR="00AB10FA" w:rsidRPr="007E05DF" w:rsidRDefault="00AB10FA" w:rsidP="00AB10FA">
      <w:pPr>
        <w:rPr>
          <w:rFonts w:ascii="Times New Roman" w:hAnsi="Times New Roman" w:cs="Times New Roman"/>
          <w:sz w:val="24"/>
          <w:szCs w:val="24"/>
        </w:rPr>
      </w:pPr>
      <w:r w:rsidRPr="007E05DF">
        <w:rPr>
          <w:rFonts w:ascii="Times New Roman" w:hAnsi="Times New Roman" w:cs="Times New Roman"/>
          <w:sz w:val="24"/>
          <w:szCs w:val="24"/>
        </w:rPr>
        <w:t xml:space="preserve">Outcomes following resuscitative thoracotomy for abdominal exsanguination, a systematic review. Hughes M, Perkins Z. </w:t>
      </w:r>
      <w:proofErr w:type="spellStart"/>
      <w:r w:rsidRPr="007E05DF">
        <w:rPr>
          <w:rFonts w:ascii="Times New Roman" w:hAnsi="Times New Roman" w:cs="Times New Roman"/>
          <w:sz w:val="24"/>
          <w:szCs w:val="24"/>
        </w:rPr>
        <w:t>Scand</w:t>
      </w:r>
      <w:proofErr w:type="spellEnd"/>
      <w:r w:rsidRPr="007E05DF">
        <w:rPr>
          <w:rFonts w:ascii="Times New Roman" w:hAnsi="Times New Roman" w:cs="Times New Roman"/>
          <w:sz w:val="24"/>
          <w:szCs w:val="24"/>
        </w:rPr>
        <w:t xml:space="preserve"> J Trauma </w:t>
      </w:r>
      <w:proofErr w:type="spellStart"/>
      <w:r w:rsidRPr="007E05DF">
        <w:rPr>
          <w:rFonts w:ascii="Times New Roman" w:hAnsi="Times New Roman" w:cs="Times New Roman"/>
          <w:sz w:val="24"/>
          <w:szCs w:val="24"/>
        </w:rPr>
        <w:t>Resusc</w:t>
      </w:r>
      <w:proofErr w:type="spellEnd"/>
      <w:r w:rsidRPr="007E05DF">
        <w:rPr>
          <w:rFonts w:ascii="Times New Roman" w:hAnsi="Times New Roman" w:cs="Times New Roman"/>
          <w:sz w:val="24"/>
          <w:szCs w:val="24"/>
        </w:rPr>
        <w:t xml:space="preserve"> </w:t>
      </w:r>
      <w:proofErr w:type="spellStart"/>
      <w:r w:rsidRPr="007E05DF">
        <w:rPr>
          <w:rFonts w:ascii="Times New Roman" w:hAnsi="Times New Roman" w:cs="Times New Roman"/>
          <w:sz w:val="24"/>
          <w:szCs w:val="24"/>
        </w:rPr>
        <w:t>Emerg</w:t>
      </w:r>
      <w:proofErr w:type="spellEnd"/>
      <w:r w:rsidRPr="007E05DF">
        <w:rPr>
          <w:rFonts w:ascii="Times New Roman" w:hAnsi="Times New Roman" w:cs="Times New Roman"/>
          <w:sz w:val="24"/>
          <w:szCs w:val="24"/>
        </w:rPr>
        <w:t xml:space="preserve"> Med. 2020 Feb 6</w:t>
      </w:r>
      <w:proofErr w:type="gramStart"/>
      <w:r w:rsidRPr="007E05DF">
        <w:rPr>
          <w:rFonts w:ascii="Times New Roman" w:hAnsi="Times New Roman" w:cs="Times New Roman"/>
          <w:sz w:val="24"/>
          <w:szCs w:val="24"/>
        </w:rPr>
        <w:t>;28</w:t>
      </w:r>
      <w:proofErr w:type="gramEnd"/>
      <w:r w:rsidRPr="007E05DF">
        <w:rPr>
          <w:rFonts w:ascii="Times New Roman" w:hAnsi="Times New Roman" w:cs="Times New Roman"/>
          <w:sz w:val="24"/>
          <w:szCs w:val="24"/>
        </w:rPr>
        <w:t xml:space="preserve">(1):9.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10.1186/s13049-020-0705-4. PMID: 32028977</w:t>
      </w:r>
    </w:p>
    <w:p w14:paraId="0029794D"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 xml:space="preserve">The Changing Epidemiology of Serious Trauma in the Elderly Population: An Increasing Concern of a Tertiary Hospital in Singapore. Go KT, Cheng JY, </w:t>
      </w:r>
      <w:proofErr w:type="spellStart"/>
      <w:r w:rsidRPr="007E05DF">
        <w:rPr>
          <w:rFonts w:ascii="Times New Roman" w:hAnsi="Times New Roman" w:cs="Times New Roman"/>
          <w:sz w:val="24"/>
          <w:szCs w:val="24"/>
        </w:rPr>
        <w:t>Seah</w:t>
      </w:r>
      <w:proofErr w:type="spellEnd"/>
      <w:r w:rsidRPr="007E05DF">
        <w:rPr>
          <w:rFonts w:ascii="Times New Roman" w:hAnsi="Times New Roman" w:cs="Times New Roman"/>
          <w:sz w:val="24"/>
          <w:szCs w:val="24"/>
        </w:rPr>
        <w:t xml:space="preserve"> X, Goh MH, </w:t>
      </w:r>
      <w:proofErr w:type="spellStart"/>
      <w:r w:rsidRPr="007E05DF">
        <w:rPr>
          <w:rFonts w:ascii="Times New Roman" w:hAnsi="Times New Roman" w:cs="Times New Roman"/>
          <w:sz w:val="24"/>
          <w:szCs w:val="24"/>
        </w:rPr>
        <w:t>Teo</w:t>
      </w:r>
      <w:proofErr w:type="spellEnd"/>
      <w:r w:rsidRPr="007E05DF">
        <w:rPr>
          <w:rFonts w:ascii="Times New Roman" w:hAnsi="Times New Roman" w:cs="Times New Roman"/>
          <w:sz w:val="24"/>
          <w:szCs w:val="24"/>
        </w:rPr>
        <w:t xml:space="preserve"> LT, Cole E. Ann </w:t>
      </w:r>
      <w:proofErr w:type="spellStart"/>
      <w:r w:rsidRPr="007E05DF">
        <w:rPr>
          <w:rFonts w:ascii="Times New Roman" w:hAnsi="Times New Roman" w:cs="Times New Roman"/>
          <w:sz w:val="24"/>
          <w:szCs w:val="24"/>
        </w:rPr>
        <w:t>Acad</w:t>
      </w:r>
      <w:proofErr w:type="spellEnd"/>
      <w:r w:rsidRPr="007E05DF">
        <w:rPr>
          <w:rFonts w:ascii="Times New Roman" w:hAnsi="Times New Roman" w:cs="Times New Roman"/>
          <w:sz w:val="24"/>
          <w:szCs w:val="24"/>
        </w:rPr>
        <w:t xml:space="preserve"> Med Singapore. 2019 Nov</w:t>
      </w:r>
      <w:proofErr w:type="gramStart"/>
      <w:r w:rsidRPr="007E05DF">
        <w:rPr>
          <w:rFonts w:ascii="Times New Roman" w:hAnsi="Times New Roman" w:cs="Times New Roman"/>
          <w:sz w:val="24"/>
          <w:szCs w:val="24"/>
        </w:rPr>
        <w:t>;48</w:t>
      </w:r>
      <w:proofErr w:type="gramEnd"/>
      <w:r w:rsidRPr="007E05DF">
        <w:rPr>
          <w:rFonts w:ascii="Times New Roman" w:hAnsi="Times New Roman" w:cs="Times New Roman"/>
          <w:sz w:val="24"/>
          <w:szCs w:val="24"/>
        </w:rPr>
        <w:t>(11):354-362. PMID: 31960015</w:t>
      </w:r>
    </w:p>
    <w:p w14:paraId="521F2C01"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 xml:space="preserve">Timing and methods of frailty assessments in geriatric trauma patients: A systematic review. </w:t>
      </w:r>
      <w:proofErr w:type="spellStart"/>
      <w:r w:rsidRPr="007E05DF">
        <w:rPr>
          <w:rFonts w:ascii="Times New Roman" w:hAnsi="Times New Roman" w:cs="Times New Roman"/>
          <w:sz w:val="24"/>
          <w:szCs w:val="24"/>
        </w:rPr>
        <w:t>Cubitt</w:t>
      </w:r>
      <w:proofErr w:type="spellEnd"/>
      <w:r w:rsidRPr="007E05DF">
        <w:rPr>
          <w:rFonts w:ascii="Times New Roman" w:hAnsi="Times New Roman" w:cs="Times New Roman"/>
          <w:sz w:val="24"/>
          <w:szCs w:val="24"/>
        </w:rPr>
        <w:t xml:space="preserve"> M, </w:t>
      </w:r>
      <w:proofErr w:type="spellStart"/>
      <w:r w:rsidRPr="007E05DF">
        <w:rPr>
          <w:rFonts w:ascii="Times New Roman" w:hAnsi="Times New Roman" w:cs="Times New Roman"/>
          <w:sz w:val="24"/>
          <w:szCs w:val="24"/>
        </w:rPr>
        <w:t>Downie</w:t>
      </w:r>
      <w:proofErr w:type="spellEnd"/>
      <w:r w:rsidRPr="007E05DF">
        <w:rPr>
          <w:rFonts w:ascii="Times New Roman" w:hAnsi="Times New Roman" w:cs="Times New Roman"/>
          <w:sz w:val="24"/>
          <w:szCs w:val="24"/>
        </w:rPr>
        <w:t xml:space="preserve"> E, </w:t>
      </w:r>
      <w:proofErr w:type="spellStart"/>
      <w:r w:rsidRPr="007E05DF">
        <w:rPr>
          <w:rFonts w:ascii="Times New Roman" w:hAnsi="Times New Roman" w:cs="Times New Roman"/>
          <w:sz w:val="24"/>
          <w:szCs w:val="24"/>
        </w:rPr>
        <w:t>Shakerian</w:t>
      </w:r>
      <w:proofErr w:type="spellEnd"/>
      <w:r w:rsidRPr="007E05DF">
        <w:rPr>
          <w:rFonts w:ascii="Times New Roman" w:hAnsi="Times New Roman" w:cs="Times New Roman"/>
          <w:sz w:val="24"/>
          <w:szCs w:val="24"/>
        </w:rPr>
        <w:t xml:space="preserve"> R, Lange PW, Cole E. Injury. 2019 Nov</w:t>
      </w:r>
      <w:proofErr w:type="gramStart"/>
      <w:r w:rsidRPr="007E05DF">
        <w:rPr>
          <w:rFonts w:ascii="Times New Roman" w:hAnsi="Times New Roman" w:cs="Times New Roman"/>
          <w:sz w:val="24"/>
          <w:szCs w:val="24"/>
        </w:rPr>
        <w:t>;50</w:t>
      </w:r>
      <w:proofErr w:type="gramEnd"/>
      <w:r w:rsidRPr="007E05DF">
        <w:rPr>
          <w:rFonts w:ascii="Times New Roman" w:hAnsi="Times New Roman" w:cs="Times New Roman"/>
          <w:sz w:val="24"/>
          <w:szCs w:val="24"/>
        </w:rPr>
        <w:t xml:space="preserve">(11):1795-1808.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xml:space="preserve">: 10.1016/j.injury.2019.07.026. </w:t>
      </w:r>
      <w:proofErr w:type="spellStart"/>
      <w:r w:rsidRPr="007E05DF">
        <w:rPr>
          <w:rFonts w:ascii="Times New Roman" w:hAnsi="Times New Roman" w:cs="Times New Roman"/>
          <w:sz w:val="24"/>
          <w:szCs w:val="24"/>
        </w:rPr>
        <w:t>Epub</w:t>
      </w:r>
      <w:proofErr w:type="spellEnd"/>
      <w:r w:rsidRPr="007E05DF">
        <w:rPr>
          <w:rFonts w:ascii="Times New Roman" w:hAnsi="Times New Roman" w:cs="Times New Roman"/>
          <w:sz w:val="24"/>
          <w:szCs w:val="24"/>
        </w:rPr>
        <w:t xml:space="preserve"> 2019 Jul 24. PMID: 31376920</w:t>
      </w:r>
    </w:p>
    <w:p w14:paraId="10E80293"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Delivering trauma mastery with an international trauma masters. Schyma BM, Cole E, Wren SM, Brohi K, Brundage SI. Injury. 2019 Apr</w:t>
      </w:r>
      <w:proofErr w:type="gramStart"/>
      <w:r w:rsidRPr="007E05DF">
        <w:rPr>
          <w:rFonts w:ascii="Times New Roman" w:hAnsi="Times New Roman" w:cs="Times New Roman"/>
          <w:sz w:val="24"/>
          <w:szCs w:val="24"/>
        </w:rPr>
        <w:t>;50</w:t>
      </w:r>
      <w:proofErr w:type="gramEnd"/>
      <w:r w:rsidRPr="007E05DF">
        <w:rPr>
          <w:rFonts w:ascii="Times New Roman" w:hAnsi="Times New Roman" w:cs="Times New Roman"/>
          <w:sz w:val="24"/>
          <w:szCs w:val="24"/>
        </w:rPr>
        <w:t xml:space="preserve">(4):877-882.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xml:space="preserve">: 10.1016/j.injury.2019.03.023. </w:t>
      </w:r>
      <w:proofErr w:type="spellStart"/>
      <w:r w:rsidRPr="007E05DF">
        <w:rPr>
          <w:rFonts w:ascii="Times New Roman" w:hAnsi="Times New Roman" w:cs="Times New Roman"/>
          <w:sz w:val="24"/>
          <w:szCs w:val="24"/>
        </w:rPr>
        <w:t>Epub</w:t>
      </w:r>
      <w:proofErr w:type="spellEnd"/>
      <w:r w:rsidRPr="007E05DF">
        <w:rPr>
          <w:rFonts w:ascii="Times New Roman" w:hAnsi="Times New Roman" w:cs="Times New Roman"/>
          <w:sz w:val="24"/>
          <w:szCs w:val="24"/>
        </w:rPr>
        <w:t xml:space="preserve"> 2019 Mar 22. PMID: 30935745</w:t>
      </w:r>
    </w:p>
    <w:p w14:paraId="2FB78BF5" w14:textId="77777777" w:rsidR="00AB10FA" w:rsidRPr="007E05DF" w:rsidRDefault="00AB10FA" w:rsidP="00AB10FA">
      <w:pPr>
        <w:rPr>
          <w:rFonts w:ascii="Times New Roman" w:hAnsi="Times New Roman" w:cs="Times New Roman"/>
          <w:sz w:val="24"/>
          <w:szCs w:val="24"/>
        </w:rPr>
      </w:pPr>
      <w:r w:rsidRPr="007E05DF">
        <w:rPr>
          <w:rFonts w:ascii="Times New Roman" w:hAnsi="Times New Roman" w:cs="Times New Roman"/>
          <w:sz w:val="24"/>
          <w:szCs w:val="24"/>
        </w:rPr>
        <w:lastRenderedPageBreak/>
        <w:t>An Exploratory Analysis of the Geographical Distribution of Trauma Incidents in Shenzhen, China. Zhang GX, Fan JKM, Chan FSY, Leung GKK, Lo CM, Yu YM, Zhang H, Brundage SI, Jansen JO. World J Surg. 2017 Sep</w:t>
      </w:r>
      <w:proofErr w:type="gramStart"/>
      <w:r w:rsidRPr="007E05DF">
        <w:rPr>
          <w:rFonts w:ascii="Times New Roman" w:hAnsi="Times New Roman" w:cs="Times New Roman"/>
          <w:sz w:val="24"/>
          <w:szCs w:val="24"/>
        </w:rPr>
        <w:t>;41</w:t>
      </w:r>
      <w:proofErr w:type="gramEnd"/>
      <w:r w:rsidRPr="007E05DF">
        <w:rPr>
          <w:rFonts w:ascii="Times New Roman" w:hAnsi="Times New Roman" w:cs="Times New Roman"/>
          <w:sz w:val="24"/>
          <w:szCs w:val="24"/>
        </w:rPr>
        <w:t xml:space="preserve">(9):2207-2214.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10.1007/s00268-017-4002-y</w:t>
      </w:r>
    </w:p>
    <w:p w14:paraId="2F810594" w14:textId="77777777" w:rsidR="00AB10FA" w:rsidRPr="007E05DF" w:rsidRDefault="00AB10FA" w:rsidP="00AB10FA">
      <w:pPr>
        <w:rPr>
          <w:rFonts w:ascii="Times New Roman" w:hAnsi="Times New Roman" w:cs="Times New Roman"/>
          <w:sz w:val="24"/>
          <w:szCs w:val="24"/>
        </w:rPr>
      </w:pPr>
      <w:r w:rsidRPr="007E05DF">
        <w:rPr>
          <w:rFonts w:ascii="Times New Roman" w:hAnsi="Times New Roman" w:cs="Times New Roman"/>
          <w:sz w:val="24"/>
          <w:szCs w:val="24"/>
        </w:rPr>
        <w:t xml:space="preserve">The role of splenic </w:t>
      </w:r>
      <w:proofErr w:type="spellStart"/>
      <w:r w:rsidRPr="007E05DF">
        <w:rPr>
          <w:rFonts w:ascii="Times New Roman" w:hAnsi="Times New Roman" w:cs="Times New Roman"/>
          <w:sz w:val="24"/>
          <w:szCs w:val="24"/>
        </w:rPr>
        <w:t>angioembolization</w:t>
      </w:r>
      <w:proofErr w:type="spellEnd"/>
      <w:r w:rsidRPr="007E05DF">
        <w:rPr>
          <w:rFonts w:ascii="Times New Roman" w:hAnsi="Times New Roman" w:cs="Times New Roman"/>
          <w:sz w:val="24"/>
          <w:szCs w:val="24"/>
        </w:rPr>
        <w:t xml:space="preserve"> as an adjunct to </w:t>
      </w:r>
      <w:proofErr w:type="spellStart"/>
      <w:r w:rsidRPr="007E05DF">
        <w:rPr>
          <w:rFonts w:ascii="Times New Roman" w:hAnsi="Times New Roman" w:cs="Times New Roman"/>
          <w:sz w:val="24"/>
          <w:szCs w:val="24"/>
        </w:rPr>
        <w:t>nonoperative</w:t>
      </w:r>
      <w:proofErr w:type="spellEnd"/>
      <w:r w:rsidRPr="007E05DF">
        <w:rPr>
          <w:rFonts w:ascii="Times New Roman" w:hAnsi="Times New Roman" w:cs="Times New Roman"/>
          <w:sz w:val="24"/>
          <w:szCs w:val="24"/>
        </w:rPr>
        <w:t xml:space="preserve"> management of blunt splenic injuries: A systematic review and meta-analysis. Crichton JCI, Naidoo K, Yet B, Brundage SI, Perkins Z. J Trauma Acute Care Surg. 2017 Nov</w:t>
      </w:r>
      <w:proofErr w:type="gramStart"/>
      <w:r w:rsidRPr="007E05DF">
        <w:rPr>
          <w:rFonts w:ascii="Times New Roman" w:hAnsi="Times New Roman" w:cs="Times New Roman"/>
          <w:sz w:val="24"/>
          <w:szCs w:val="24"/>
        </w:rPr>
        <w:t>;83</w:t>
      </w:r>
      <w:proofErr w:type="gramEnd"/>
      <w:r w:rsidRPr="007E05DF">
        <w:rPr>
          <w:rFonts w:ascii="Times New Roman" w:hAnsi="Times New Roman" w:cs="Times New Roman"/>
          <w:sz w:val="24"/>
          <w:szCs w:val="24"/>
        </w:rPr>
        <w:t xml:space="preserve">(5):934-943.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10.1097/TA.0000000000001649. Review. PMID: 2906887</w:t>
      </w:r>
    </w:p>
    <w:p w14:paraId="03BFD4DD"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 xml:space="preserve">Functional inclusivity of trauma networks: a pilot study of the North West London Trauma Network. Wohlgemut JM, Davies J, Aylwin C, Morrison JJ, Cole E, </w:t>
      </w:r>
      <w:proofErr w:type="spellStart"/>
      <w:r w:rsidRPr="007E05DF">
        <w:rPr>
          <w:rFonts w:ascii="Times New Roman" w:hAnsi="Times New Roman" w:cs="Times New Roman"/>
          <w:sz w:val="24"/>
          <w:szCs w:val="24"/>
        </w:rPr>
        <w:t>Batrick</w:t>
      </w:r>
      <w:proofErr w:type="spellEnd"/>
      <w:r w:rsidRPr="007E05DF">
        <w:rPr>
          <w:rFonts w:ascii="Times New Roman" w:hAnsi="Times New Roman" w:cs="Times New Roman"/>
          <w:sz w:val="24"/>
          <w:szCs w:val="24"/>
        </w:rPr>
        <w:t xml:space="preserve"> N, Brundage SI, Jansen JO. J </w:t>
      </w:r>
      <w:proofErr w:type="spellStart"/>
      <w:r w:rsidRPr="007E05DF">
        <w:rPr>
          <w:rFonts w:ascii="Times New Roman" w:hAnsi="Times New Roman" w:cs="Times New Roman"/>
          <w:sz w:val="24"/>
          <w:szCs w:val="24"/>
        </w:rPr>
        <w:t>Surg</w:t>
      </w:r>
      <w:proofErr w:type="spellEnd"/>
      <w:r w:rsidRPr="007E05DF">
        <w:rPr>
          <w:rFonts w:ascii="Times New Roman" w:hAnsi="Times New Roman" w:cs="Times New Roman"/>
          <w:sz w:val="24"/>
          <w:szCs w:val="24"/>
        </w:rPr>
        <w:t xml:space="preserve"> Res. 2018 Nov</w:t>
      </w:r>
      <w:proofErr w:type="gramStart"/>
      <w:r w:rsidRPr="007E05DF">
        <w:rPr>
          <w:rFonts w:ascii="Times New Roman" w:hAnsi="Times New Roman" w:cs="Times New Roman"/>
          <w:sz w:val="24"/>
          <w:szCs w:val="24"/>
        </w:rPr>
        <w:t>;231:201</w:t>
      </w:r>
      <w:proofErr w:type="gramEnd"/>
      <w:r w:rsidRPr="007E05DF">
        <w:rPr>
          <w:rFonts w:ascii="Times New Roman" w:hAnsi="Times New Roman" w:cs="Times New Roman"/>
          <w:sz w:val="24"/>
          <w:szCs w:val="24"/>
        </w:rPr>
        <w:t xml:space="preserve">-209.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xml:space="preserve">: 10.1016/j.jss.2018.05.045. </w:t>
      </w:r>
      <w:proofErr w:type="spellStart"/>
      <w:r w:rsidRPr="007E05DF">
        <w:rPr>
          <w:rFonts w:ascii="Times New Roman" w:hAnsi="Times New Roman" w:cs="Times New Roman"/>
          <w:sz w:val="24"/>
          <w:szCs w:val="24"/>
        </w:rPr>
        <w:t>Epub</w:t>
      </w:r>
      <w:proofErr w:type="spellEnd"/>
      <w:r w:rsidRPr="007E05DF">
        <w:rPr>
          <w:rFonts w:ascii="Times New Roman" w:hAnsi="Times New Roman" w:cs="Times New Roman"/>
          <w:sz w:val="24"/>
          <w:szCs w:val="24"/>
        </w:rPr>
        <w:t xml:space="preserve"> 2018 Jun 21. PMID: 30278930</w:t>
      </w:r>
    </w:p>
    <w:p w14:paraId="7155CA72"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 xml:space="preserve">Evaluating the ability of a </w:t>
      </w:r>
      <w:proofErr w:type="gramStart"/>
      <w:r w:rsidRPr="007E05DF">
        <w:rPr>
          <w:rFonts w:ascii="Times New Roman" w:hAnsi="Times New Roman" w:cs="Times New Roman"/>
          <w:sz w:val="24"/>
          <w:szCs w:val="24"/>
        </w:rPr>
        <w:t>trauma team activation tool</w:t>
      </w:r>
      <w:proofErr w:type="gramEnd"/>
      <w:r w:rsidRPr="007E05DF">
        <w:rPr>
          <w:rFonts w:ascii="Times New Roman" w:hAnsi="Times New Roman" w:cs="Times New Roman"/>
          <w:sz w:val="24"/>
          <w:szCs w:val="24"/>
        </w:rPr>
        <w:t xml:space="preserve"> to identify severe injury: a multicentre cohort study. Vinjevoll OP, </w:t>
      </w:r>
      <w:proofErr w:type="spellStart"/>
      <w:r w:rsidRPr="007E05DF">
        <w:rPr>
          <w:rFonts w:ascii="Times New Roman" w:hAnsi="Times New Roman" w:cs="Times New Roman"/>
          <w:sz w:val="24"/>
          <w:szCs w:val="24"/>
        </w:rPr>
        <w:t>Uleberg</w:t>
      </w:r>
      <w:proofErr w:type="spellEnd"/>
      <w:r w:rsidRPr="007E05DF">
        <w:rPr>
          <w:rFonts w:ascii="Times New Roman" w:hAnsi="Times New Roman" w:cs="Times New Roman"/>
          <w:sz w:val="24"/>
          <w:szCs w:val="24"/>
        </w:rPr>
        <w:t xml:space="preserve"> O, Cole E.  </w:t>
      </w:r>
      <w:proofErr w:type="spellStart"/>
      <w:r w:rsidRPr="007E05DF">
        <w:rPr>
          <w:rFonts w:ascii="Times New Roman" w:hAnsi="Times New Roman" w:cs="Times New Roman"/>
          <w:sz w:val="24"/>
          <w:szCs w:val="24"/>
        </w:rPr>
        <w:t>Scand</w:t>
      </w:r>
      <w:proofErr w:type="spellEnd"/>
      <w:r w:rsidRPr="007E05DF">
        <w:rPr>
          <w:rFonts w:ascii="Times New Roman" w:hAnsi="Times New Roman" w:cs="Times New Roman"/>
          <w:sz w:val="24"/>
          <w:szCs w:val="24"/>
        </w:rPr>
        <w:t xml:space="preserve"> J Trauma </w:t>
      </w:r>
      <w:proofErr w:type="spellStart"/>
      <w:r w:rsidRPr="007E05DF">
        <w:rPr>
          <w:rFonts w:ascii="Times New Roman" w:hAnsi="Times New Roman" w:cs="Times New Roman"/>
          <w:sz w:val="24"/>
          <w:szCs w:val="24"/>
        </w:rPr>
        <w:t>Resusc</w:t>
      </w:r>
      <w:proofErr w:type="spellEnd"/>
      <w:r w:rsidRPr="007E05DF">
        <w:rPr>
          <w:rFonts w:ascii="Times New Roman" w:hAnsi="Times New Roman" w:cs="Times New Roman"/>
          <w:sz w:val="24"/>
          <w:szCs w:val="24"/>
        </w:rPr>
        <w:t xml:space="preserve"> </w:t>
      </w:r>
      <w:proofErr w:type="spellStart"/>
      <w:r w:rsidRPr="007E05DF">
        <w:rPr>
          <w:rFonts w:ascii="Times New Roman" w:hAnsi="Times New Roman" w:cs="Times New Roman"/>
          <w:sz w:val="24"/>
          <w:szCs w:val="24"/>
        </w:rPr>
        <w:t>Emerg</w:t>
      </w:r>
      <w:proofErr w:type="spellEnd"/>
      <w:r w:rsidRPr="007E05DF">
        <w:rPr>
          <w:rFonts w:ascii="Times New Roman" w:hAnsi="Times New Roman" w:cs="Times New Roman"/>
          <w:sz w:val="24"/>
          <w:szCs w:val="24"/>
        </w:rPr>
        <w:t xml:space="preserve"> Med. 2018 Aug 10</w:t>
      </w:r>
      <w:proofErr w:type="gramStart"/>
      <w:r w:rsidRPr="007E05DF">
        <w:rPr>
          <w:rFonts w:ascii="Times New Roman" w:hAnsi="Times New Roman" w:cs="Times New Roman"/>
          <w:sz w:val="24"/>
          <w:szCs w:val="24"/>
        </w:rPr>
        <w:t>;26</w:t>
      </w:r>
      <w:proofErr w:type="gramEnd"/>
      <w:r w:rsidRPr="007E05DF">
        <w:rPr>
          <w:rFonts w:ascii="Times New Roman" w:hAnsi="Times New Roman" w:cs="Times New Roman"/>
          <w:sz w:val="24"/>
          <w:szCs w:val="24"/>
        </w:rPr>
        <w:t xml:space="preserve">(1):63.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10.1186/s13049-018-0533-y. PMID: 30097047</w:t>
      </w:r>
    </w:p>
    <w:p w14:paraId="03445F0B" w14:textId="77777777" w:rsidR="00064B8F"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Beliefs and expectations of rural hospital practitioners towards a developing trauma system: A qualitative case study. Adams RDF, Cole E, Brundage SI, Morrison Z, Jansen JO. Injury. 2018 Jun</w:t>
      </w:r>
      <w:proofErr w:type="gramStart"/>
      <w:r w:rsidRPr="007E05DF">
        <w:rPr>
          <w:rFonts w:ascii="Times New Roman" w:hAnsi="Times New Roman" w:cs="Times New Roman"/>
          <w:sz w:val="24"/>
          <w:szCs w:val="24"/>
        </w:rPr>
        <w:t>;49</w:t>
      </w:r>
      <w:proofErr w:type="gramEnd"/>
      <w:r w:rsidRPr="007E05DF">
        <w:rPr>
          <w:rFonts w:ascii="Times New Roman" w:hAnsi="Times New Roman" w:cs="Times New Roman"/>
          <w:sz w:val="24"/>
          <w:szCs w:val="24"/>
        </w:rPr>
        <w:t xml:space="preserve">(6):1070-1078.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xml:space="preserve">: 10.1016/j.injury.2018.03.025. </w:t>
      </w:r>
      <w:proofErr w:type="spellStart"/>
      <w:r w:rsidRPr="007E05DF">
        <w:rPr>
          <w:rFonts w:ascii="Times New Roman" w:hAnsi="Times New Roman" w:cs="Times New Roman"/>
          <w:sz w:val="24"/>
          <w:szCs w:val="24"/>
        </w:rPr>
        <w:t>Epub</w:t>
      </w:r>
      <w:proofErr w:type="spellEnd"/>
      <w:r w:rsidRPr="007E05DF">
        <w:rPr>
          <w:rFonts w:ascii="Times New Roman" w:hAnsi="Times New Roman" w:cs="Times New Roman"/>
          <w:sz w:val="24"/>
          <w:szCs w:val="24"/>
        </w:rPr>
        <w:t xml:space="preserve"> 2018 Mar 22. PMID: 2960248</w:t>
      </w:r>
    </w:p>
    <w:p w14:paraId="70FEE490" w14:textId="77777777" w:rsidR="00AB10FA" w:rsidRPr="007E05DF" w:rsidRDefault="00AB10FA" w:rsidP="00AB10FA">
      <w:pPr>
        <w:rPr>
          <w:rFonts w:ascii="Times New Roman" w:hAnsi="Times New Roman" w:cs="Times New Roman"/>
          <w:sz w:val="24"/>
          <w:szCs w:val="24"/>
        </w:rPr>
      </w:pPr>
      <w:r w:rsidRPr="007E05DF">
        <w:rPr>
          <w:rFonts w:ascii="Times New Roman" w:hAnsi="Times New Roman" w:cs="Times New Roman"/>
          <w:sz w:val="24"/>
          <w:szCs w:val="24"/>
        </w:rPr>
        <w:t xml:space="preserve">What helps or hinders the transformation from a major tertiary </w:t>
      </w:r>
      <w:proofErr w:type="spellStart"/>
      <w:r w:rsidRPr="007E05DF">
        <w:rPr>
          <w:rFonts w:ascii="Times New Roman" w:hAnsi="Times New Roman" w:cs="Times New Roman"/>
          <w:sz w:val="24"/>
          <w:szCs w:val="24"/>
        </w:rPr>
        <w:t>center</w:t>
      </w:r>
      <w:proofErr w:type="spellEnd"/>
      <w:r w:rsidRPr="007E05DF">
        <w:rPr>
          <w:rFonts w:ascii="Times New Roman" w:hAnsi="Times New Roman" w:cs="Times New Roman"/>
          <w:sz w:val="24"/>
          <w:szCs w:val="24"/>
        </w:rPr>
        <w:t xml:space="preserve"> to a major trauma </w:t>
      </w:r>
      <w:proofErr w:type="spellStart"/>
      <w:r w:rsidRPr="007E05DF">
        <w:rPr>
          <w:rFonts w:ascii="Times New Roman" w:hAnsi="Times New Roman" w:cs="Times New Roman"/>
          <w:sz w:val="24"/>
          <w:szCs w:val="24"/>
        </w:rPr>
        <w:t>center</w:t>
      </w:r>
      <w:proofErr w:type="spellEnd"/>
      <w:r w:rsidRPr="007E05DF">
        <w:rPr>
          <w:rFonts w:ascii="Times New Roman" w:hAnsi="Times New Roman" w:cs="Times New Roman"/>
          <w:sz w:val="24"/>
          <w:szCs w:val="24"/>
        </w:rPr>
        <w:t xml:space="preserve">? Identifying barriers and enablers using the Theoretical Domains Framework. Roberts N, </w:t>
      </w:r>
      <w:proofErr w:type="spellStart"/>
      <w:r w:rsidRPr="007E05DF">
        <w:rPr>
          <w:rFonts w:ascii="Times New Roman" w:hAnsi="Times New Roman" w:cs="Times New Roman"/>
          <w:sz w:val="24"/>
          <w:szCs w:val="24"/>
        </w:rPr>
        <w:t>Lorencatto</w:t>
      </w:r>
      <w:proofErr w:type="spellEnd"/>
      <w:r w:rsidRPr="007E05DF">
        <w:rPr>
          <w:rFonts w:ascii="Times New Roman" w:hAnsi="Times New Roman" w:cs="Times New Roman"/>
          <w:sz w:val="24"/>
          <w:szCs w:val="24"/>
        </w:rPr>
        <w:t xml:space="preserve"> F, Manson J, Brundage SI, Jansen JO. </w:t>
      </w:r>
      <w:proofErr w:type="spellStart"/>
      <w:r w:rsidRPr="007E05DF">
        <w:rPr>
          <w:rFonts w:ascii="Times New Roman" w:hAnsi="Times New Roman" w:cs="Times New Roman"/>
          <w:sz w:val="24"/>
          <w:szCs w:val="24"/>
        </w:rPr>
        <w:t>Scand</w:t>
      </w:r>
      <w:proofErr w:type="spellEnd"/>
      <w:r w:rsidRPr="007E05DF">
        <w:rPr>
          <w:rFonts w:ascii="Times New Roman" w:hAnsi="Times New Roman" w:cs="Times New Roman"/>
          <w:sz w:val="24"/>
          <w:szCs w:val="24"/>
        </w:rPr>
        <w:t xml:space="preserve"> J Trauma </w:t>
      </w:r>
      <w:proofErr w:type="spellStart"/>
      <w:r w:rsidRPr="007E05DF">
        <w:rPr>
          <w:rFonts w:ascii="Times New Roman" w:hAnsi="Times New Roman" w:cs="Times New Roman"/>
          <w:sz w:val="24"/>
          <w:szCs w:val="24"/>
        </w:rPr>
        <w:t>Resusc</w:t>
      </w:r>
      <w:proofErr w:type="spellEnd"/>
      <w:r w:rsidRPr="007E05DF">
        <w:rPr>
          <w:rFonts w:ascii="Times New Roman" w:hAnsi="Times New Roman" w:cs="Times New Roman"/>
          <w:sz w:val="24"/>
          <w:szCs w:val="24"/>
        </w:rPr>
        <w:t xml:space="preserve"> </w:t>
      </w:r>
      <w:proofErr w:type="spellStart"/>
      <w:r w:rsidRPr="007E05DF">
        <w:rPr>
          <w:rFonts w:ascii="Times New Roman" w:hAnsi="Times New Roman" w:cs="Times New Roman"/>
          <w:sz w:val="24"/>
          <w:szCs w:val="24"/>
        </w:rPr>
        <w:t>Emerg</w:t>
      </w:r>
      <w:proofErr w:type="spellEnd"/>
      <w:r w:rsidRPr="007E05DF">
        <w:rPr>
          <w:rFonts w:ascii="Times New Roman" w:hAnsi="Times New Roman" w:cs="Times New Roman"/>
          <w:sz w:val="24"/>
          <w:szCs w:val="24"/>
        </w:rPr>
        <w:t xml:space="preserve"> Med. 2016 Mar 12</w:t>
      </w:r>
      <w:proofErr w:type="gramStart"/>
      <w:r w:rsidRPr="007E05DF">
        <w:rPr>
          <w:rFonts w:ascii="Times New Roman" w:hAnsi="Times New Roman" w:cs="Times New Roman"/>
          <w:sz w:val="24"/>
          <w:szCs w:val="24"/>
        </w:rPr>
        <w:t>;24:30</w:t>
      </w:r>
      <w:proofErr w:type="gramEnd"/>
      <w:r w:rsidRPr="007E05DF">
        <w:rPr>
          <w:rFonts w:ascii="Times New Roman" w:hAnsi="Times New Roman" w:cs="Times New Roman"/>
          <w:sz w:val="24"/>
          <w:szCs w:val="24"/>
        </w:rPr>
        <w:t xml:space="preserve">.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10.1186/s13049-016-0226-3. PMID: 26968161</w:t>
      </w:r>
    </w:p>
    <w:p w14:paraId="1F38D693" w14:textId="157F2F94" w:rsidR="00284517" w:rsidRPr="007E05DF" w:rsidRDefault="00064B8F" w:rsidP="00064B8F">
      <w:pPr>
        <w:rPr>
          <w:rFonts w:ascii="Times New Roman" w:hAnsi="Times New Roman" w:cs="Times New Roman"/>
          <w:sz w:val="24"/>
          <w:szCs w:val="24"/>
        </w:rPr>
      </w:pPr>
      <w:r w:rsidRPr="007E05DF">
        <w:rPr>
          <w:rFonts w:ascii="Times New Roman" w:hAnsi="Times New Roman" w:cs="Times New Roman"/>
          <w:sz w:val="24"/>
          <w:szCs w:val="24"/>
        </w:rPr>
        <w:t xml:space="preserve">Developing a trauma care syllabus for intensive care nurses in the United Kingdom: A Delphi study. Whiting D, Cole E. Intensive </w:t>
      </w:r>
      <w:proofErr w:type="spellStart"/>
      <w:r w:rsidRPr="007E05DF">
        <w:rPr>
          <w:rFonts w:ascii="Times New Roman" w:hAnsi="Times New Roman" w:cs="Times New Roman"/>
          <w:sz w:val="24"/>
          <w:szCs w:val="24"/>
        </w:rPr>
        <w:t>Crit</w:t>
      </w:r>
      <w:proofErr w:type="spellEnd"/>
      <w:r w:rsidRPr="007E05DF">
        <w:rPr>
          <w:rFonts w:ascii="Times New Roman" w:hAnsi="Times New Roman" w:cs="Times New Roman"/>
          <w:sz w:val="24"/>
          <w:szCs w:val="24"/>
        </w:rPr>
        <w:t xml:space="preserve"> Care </w:t>
      </w:r>
      <w:proofErr w:type="spellStart"/>
      <w:r w:rsidRPr="007E05DF">
        <w:rPr>
          <w:rFonts w:ascii="Times New Roman" w:hAnsi="Times New Roman" w:cs="Times New Roman"/>
          <w:sz w:val="24"/>
          <w:szCs w:val="24"/>
        </w:rPr>
        <w:t>Nurs</w:t>
      </w:r>
      <w:proofErr w:type="spellEnd"/>
      <w:r w:rsidRPr="007E05DF">
        <w:rPr>
          <w:rFonts w:ascii="Times New Roman" w:hAnsi="Times New Roman" w:cs="Times New Roman"/>
          <w:sz w:val="24"/>
          <w:szCs w:val="24"/>
        </w:rPr>
        <w:t>. 2016 Oct</w:t>
      </w:r>
      <w:proofErr w:type="gramStart"/>
      <w:r w:rsidRPr="007E05DF">
        <w:rPr>
          <w:rFonts w:ascii="Times New Roman" w:hAnsi="Times New Roman" w:cs="Times New Roman"/>
          <w:sz w:val="24"/>
          <w:szCs w:val="24"/>
        </w:rPr>
        <w:t>;36:49</w:t>
      </w:r>
      <w:proofErr w:type="gramEnd"/>
      <w:r w:rsidRPr="007E05DF">
        <w:rPr>
          <w:rFonts w:ascii="Times New Roman" w:hAnsi="Times New Roman" w:cs="Times New Roman"/>
          <w:sz w:val="24"/>
          <w:szCs w:val="24"/>
        </w:rPr>
        <w:t xml:space="preserve">-57. </w:t>
      </w:r>
      <w:proofErr w:type="spellStart"/>
      <w:proofErr w:type="gramStart"/>
      <w:r w:rsidRPr="007E05DF">
        <w:rPr>
          <w:rFonts w:ascii="Times New Roman" w:hAnsi="Times New Roman" w:cs="Times New Roman"/>
          <w:sz w:val="24"/>
          <w:szCs w:val="24"/>
        </w:rPr>
        <w:t>doi</w:t>
      </w:r>
      <w:proofErr w:type="spellEnd"/>
      <w:proofErr w:type="gramEnd"/>
      <w:r w:rsidRPr="007E05DF">
        <w:rPr>
          <w:rFonts w:ascii="Times New Roman" w:hAnsi="Times New Roman" w:cs="Times New Roman"/>
          <w:sz w:val="24"/>
          <w:szCs w:val="24"/>
        </w:rPr>
        <w:t xml:space="preserve">: 10.1016/j.iccn.2016.03.006. </w:t>
      </w:r>
      <w:proofErr w:type="spellStart"/>
      <w:r w:rsidRPr="007E05DF">
        <w:rPr>
          <w:rFonts w:ascii="Times New Roman" w:hAnsi="Times New Roman" w:cs="Times New Roman"/>
          <w:sz w:val="24"/>
          <w:szCs w:val="24"/>
        </w:rPr>
        <w:t>Epub</w:t>
      </w:r>
      <w:proofErr w:type="spellEnd"/>
      <w:r w:rsidRPr="007E05DF">
        <w:rPr>
          <w:rFonts w:ascii="Times New Roman" w:hAnsi="Times New Roman" w:cs="Times New Roman"/>
          <w:sz w:val="24"/>
          <w:szCs w:val="24"/>
        </w:rPr>
        <w:t xml:space="preserve"> 2016 May 2. PMID: 27157035</w:t>
      </w:r>
    </w:p>
    <w:p w14:paraId="4430E873" w14:textId="77777777" w:rsidR="00284517" w:rsidRPr="007E05DF" w:rsidRDefault="00284517" w:rsidP="00064B8F">
      <w:pPr>
        <w:rPr>
          <w:rFonts w:ascii="Times New Roman" w:hAnsi="Times New Roman" w:cs="Times New Roman"/>
          <w:sz w:val="24"/>
          <w:szCs w:val="24"/>
        </w:rPr>
      </w:pPr>
    </w:p>
    <w:sectPr w:rsidR="00284517" w:rsidRPr="007E05D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2CAB9" w16cex:dateUtc="2023-03-20T12:06:00Z"/>
  <w16cex:commentExtensible w16cex:durableId="27C2D47A" w16cex:dateUtc="2023-03-20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A87FF0" w16cid:durableId="27C2CAB9"/>
  <w16cid:commentId w16cid:paraId="5C07FCD6" w16cid:durableId="27C2D47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A541F"/>
    <w:multiLevelType w:val="multilevel"/>
    <w:tmpl w:val="DC7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DEE15C3"/>
    <w:multiLevelType w:val="multilevel"/>
    <w:tmpl w:val="4158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B8F"/>
    <w:rsid w:val="000246E4"/>
    <w:rsid w:val="00064B8F"/>
    <w:rsid w:val="001731A5"/>
    <w:rsid w:val="001A2CD0"/>
    <w:rsid w:val="00212E0A"/>
    <w:rsid w:val="00284517"/>
    <w:rsid w:val="002C56D9"/>
    <w:rsid w:val="00337428"/>
    <w:rsid w:val="00357491"/>
    <w:rsid w:val="00402ACC"/>
    <w:rsid w:val="004F51B5"/>
    <w:rsid w:val="00510676"/>
    <w:rsid w:val="007E05DF"/>
    <w:rsid w:val="009858C4"/>
    <w:rsid w:val="00AB10FA"/>
    <w:rsid w:val="00AB33E9"/>
    <w:rsid w:val="00AF0619"/>
    <w:rsid w:val="00BA50FD"/>
    <w:rsid w:val="00BC409C"/>
    <w:rsid w:val="00C05B63"/>
    <w:rsid w:val="00CE1291"/>
    <w:rsid w:val="00D13875"/>
    <w:rsid w:val="00D65B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401A"/>
  <w15:chartTrackingRefBased/>
  <w15:docId w15:val="{9BA9ACE7-7FDE-49F7-9132-5DBBFA1AE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845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45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84517"/>
    <w:rPr>
      <w:rFonts w:ascii="Times New Roman" w:eastAsia="Times New Roman" w:hAnsi="Times New Roman" w:cs="Times New Roman"/>
      <w:b/>
      <w:bCs/>
      <w:kern w:val="36"/>
      <w:sz w:val="48"/>
      <w:szCs w:val="48"/>
      <w:lang w:eastAsia="en-GB"/>
    </w:rPr>
  </w:style>
  <w:style w:type="character" w:customStyle="1" w:styleId="authors-list-item">
    <w:name w:val="authors-list-item"/>
    <w:basedOn w:val="DefaultParagraphFont"/>
    <w:rsid w:val="00284517"/>
  </w:style>
  <w:style w:type="character" w:styleId="Hyperlink">
    <w:name w:val="Hyperlink"/>
    <w:basedOn w:val="DefaultParagraphFont"/>
    <w:uiPriority w:val="99"/>
    <w:unhideWhenUsed/>
    <w:rsid w:val="00284517"/>
    <w:rPr>
      <w:color w:val="0000FF"/>
      <w:u w:val="single"/>
    </w:rPr>
  </w:style>
  <w:style w:type="character" w:customStyle="1" w:styleId="author-sup-separator">
    <w:name w:val="author-sup-separator"/>
    <w:basedOn w:val="DefaultParagraphFont"/>
    <w:rsid w:val="00284517"/>
  </w:style>
  <w:style w:type="character" w:customStyle="1" w:styleId="comma">
    <w:name w:val="comma"/>
    <w:basedOn w:val="DefaultParagraphFont"/>
    <w:rsid w:val="00284517"/>
  </w:style>
  <w:style w:type="character" w:customStyle="1" w:styleId="apple-converted-space">
    <w:name w:val="apple-converted-space"/>
    <w:basedOn w:val="DefaultParagraphFont"/>
    <w:rsid w:val="00284517"/>
  </w:style>
  <w:style w:type="character" w:customStyle="1" w:styleId="identifier">
    <w:name w:val="identifier"/>
    <w:basedOn w:val="DefaultParagraphFont"/>
    <w:rsid w:val="00284517"/>
  </w:style>
  <w:style w:type="character" w:customStyle="1" w:styleId="id-label">
    <w:name w:val="id-label"/>
    <w:basedOn w:val="DefaultParagraphFont"/>
    <w:rsid w:val="00284517"/>
  </w:style>
  <w:style w:type="character" w:styleId="Strong">
    <w:name w:val="Strong"/>
    <w:basedOn w:val="DefaultParagraphFont"/>
    <w:uiPriority w:val="22"/>
    <w:qFormat/>
    <w:rsid w:val="00284517"/>
    <w:rPr>
      <w:b/>
      <w:bCs/>
    </w:rPr>
  </w:style>
  <w:style w:type="character" w:customStyle="1" w:styleId="free-label">
    <w:name w:val="free-label"/>
    <w:basedOn w:val="DefaultParagraphFont"/>
    <w:rsid w:val="00284517"/>
  </w:style>
  <w:style w:type="character" w:customStyle="1" w:styleId="period">
    <w:name w:val="period"/>
    <w:basedOn w:val="DefaultParagraphFont"/>
    <w:rsid w:val="00284517"/>
  </w:style>
  <w:style w:type="character" w:customStyle="1" w:styleId="cit">
    <w:name w:val="cit"/>
    <w:basedOn w:val="DefaultParagraphFont"/>
    <w:rsid w:val="00284517"/>
  </w:style>
  <w:style w:type="character" w:customStyle="1" w:styleId="citation-doi">
    <w:name w:val="citation-doi"/>
    <w:basedOn w:val="DefaultParagraphFont"/>
    <w:rsid w:val="00284517"/>
  </w:style>
  <w:style w:type="paragraph" w:styleId="BalloonText">
    <w:name w:val="Balloon Text"/>
    <w:basedOn w:val="Normal"/>
    <w:link w:val="BalloonTextChar"/>
    <w:uiPriority w:val="99"/>
    <w:semiHidden/>
    <w:unhideWhenUsed/>
    <w:rsid w:val="00284517"/>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4517"/>
    <w:rPr>
      <w:rFonts w:ascii="Times New Roman" w:hAnsi="Times New Roman" w:cs="Times New Roman"/>
      <w:sz w:val="18"/>
      <w:szCs w:val="18"/>
    </w:rPr>
  </w:style>
  <w:style w:type="character" w:customStyle="1" w:styleId="highwire-citation-authors">
    <w:name w:val="highwire-citation-authors"/>
    <w:basedOn w:val="DefaultParagraphFont"/>
    <w:rsid w:val="00BA50FD"/>
  </w:style>
  <w:style w:type="character" w:customStyle="1" w:styleId="highwire-citation-author">
    <w:name w:val="highwire-citation-author"/>
    <w:basedOn w:val="DefaultParagraphFont"/>
    <w:rsid w:val="00BA50FD"/>
  </w:style>
  <w:style w:type="character" w:customStyle="1" w:styleId="nlm-surname">
    <w:name w:val="nlm-surname"/>
    <w:basedOn w:val="DefaultParagraphFont"/>
    <w:rsid w:val="00BA50FD"/>
  </w:style>
  <w:style w:type="character" w:customStyle="1" w:styleId="citation-et">
    <w:name w:val="citation-et"/>
    <w:basedOn w:val="DefaultParagraphFont"/>
    <w:rsid w:val="00BA50FD"/>
  </w:style>
  <w:style w:type="character" w:customStyle="1" w:styleId="highwire-cite-metadata-journal">
    <w:name w:val="highwire-cite-metadata-journal"/>
    <w:basedOn w:val="DefaultParagraphFont"/>
    <w:rsid w:val="00BA50FD"/>
  </w:style>
  <w:style w:type="character" w:customStyle="1" w:styleId="highwire-cite-metadata-year">
    <w:name w:val="highwire-cite-metadata-year"/>
    <w:basedOn w:val="DefaultParagraphFont"/>
    <w:rsid w:val="00BA50FD"/>
  </w:style>
  <w:style w:type="character" w:customStyle="1" w:styleId="highwire-cite-metadata-volume">
    <w:name w:val="highwire-cite-metadata-volume"/>
    <w:basedOn w:val="DefaultParagraphFont"/>
    <w:rsid w:val="00BA50FD"/>
  </w:style>
  <w:style w:type="character" w:customStyle="1" w:styleId="highwire-cite-metadata-pages">
    <w:name w:val="highwire-cite-metadata-pages"/>
    <w:basedOn w:val="DefaultParagraphFont"/>
    <w:rsid w:val="00BA50FD"/>
  </w:style>
  <w:style w:type="character" w:styleId="CommentReference">
    <w:name w:val="annotation reference"/>
    <w:basedOn w:val="DefaultParagraphFont"/>
    <w:uiPriority w:val="99"/>
    <w:semiHidden/>
    <w:unhideWhenUsed/>
    <w:rsid w:val="00CE1291"/>
    <w:rPr>
      <w:sz w:val="16"/>
      <w:szCs w:val="16"/>
    </w:rPr>
  </w:style>
  <w:style w:type="paragraph" w:styleId="CommentText">
    <w:name w:val="annotation text"/>
    <w:basedOn w:val="Normal"/>
    <w:link w:val="CommentTextChar"/>
    <w:uiPriority w:val="99"/>
    <w:semiHidden/>
    <w:unhideWhenUsed/>
    <w:rsid w:val="00CE1291"/>
    <w:pPr>
      <w:spacing w:line="240" w:lineRule="auto"/>
    </w:pPr>
    <w:rPr>
      <w:sz w:val="20"/>
      <w:szCs w:val="20"/>
    </w:rPr>
  </w:style>
  <w:style w:type="character" w:customStyle="1" w:styleId="CommentTextChar">
    <w:name w:val="Comment Text Char"/>
    <w:basedOn w:val="DefaultParagraphFont"/>
    <w:link w:val="CommentText"/>
    <w:uiPriority w:val="99"/>
    <w:semiHidden/>
    <w:rsid w:val="00CE1291"/>
    <w:rPr>
      <w:sz w:val="20"/>
      <w:szCs w:val="20"/>
    </w:rPr>
  </w:style>
  <w:style w:type="paragraph" w:styleId="CommentSubject">
    <w:name w:val="annotation subject"/>
    <w:basedOn w:val="CommentText"/>
    <w:next w:val="CommentText"/>
    <w:link w:val="CommentSubjectChar"/>
    <w:uiPriority w:val="99"/>
    <w:semiHidden/>
    <w:unhideWhenUsed/>
    <w:rsid w:val="00CE1291"/>
    <w:rPr>
      <w:b/>
      <w:bCs/>
    </w:rPr>
  </w:style>
  <w:style w:type="character" w:customStyle="1" w:styleId="CommentSubjectChar">
    <w:name w:val="Comment Subject Char"/>
    <w:basedOn w:val="CommentTextChar"/>
    <w:link w:val="CommentSubject"/>
    <w:uiPriority w:val="99"/>
    <w:semiHidden/>
    <w:rsid w:val="00CE129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6731">
      <w:bodyDiv w:val="1"/>
      <w:marLeft w:val="0"/>
      <w:marRight w:val="0"/>
      <w:marTop w:val="0"/>
      <w:marBottom w:val="0"/>
      <w:divBdr>
        <w:top w:val="none" w:sz="0" w:space="0" w:color="auto"/>
        <w:left w:val="none" w:sz="0" w:space="0" w:color="auto"/>
        <w:bottom w:val="none" w:sz="0" w:space="0" w:color="auto"/>
        <w:right w:val="none" w:sz="0" w:space="0" w:color="auto"/>
      </w:divBdr>
      <w:divsChild>
        <w:div w:id="647243699">
          <w:marLeft w:val="0"/>
          <w:marRight w:val="0"/>
          <w:marTop w:val="0"/>
          <w:marBottom w:val="0"/>
          <w:divBdr>
            <w:top w:val="none" w:sz="0" w:space="0" w:color="auto"/>
            <w:left w:val="none" w:sz="0" w:space="0" w:color="auto"/>
            <w:bottom w:val="none" w:sz="0" w:space="0" w:color="auto"/>
            <w:right w:val="none" w:sz="0" w:space="0" w:color="auto"/>
          </w:divBdr>
          <w:divsChild>
            <w:div w:id="1359890158">
              <w:marLeft w:val="0"/>
              <w:marRight w:val="0"/>
              <w:marTop w:val="0"/>
              <w:marBottom w:val="0"/>
              <w:divBdr>
                <w:top w:val="none" w:sz="0" w:space="0" w:color="auto"/>
                <w:left w:val="none" w:sz="0" w:space="0" w:color="auto"/>
                <w:bottom w:val="none" w:sz="0" w:space="0" w:color="auto"/>
                <w:right w:val="none" w:sz="0" w:space="0" w:color="auto"/>
              </w:divBdr>
              <w:divsChild>
                <w:div w:id="133040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6009">
          <w:marLeft w:val="0"/>
          <w:marRight w:val="0"/>
          <w:marTop w:val="0"/>
          <w:marBottom w:val="0"/>
          <w:divBdr>
            <w:top w:val="none" w:sz="0" w:space="0" w:color="auto"/>
            <w:left w:val="none" w:sz="0" w:space="0" w:color="auto"/>
            <w:bottom w:val="none" w:sz="0" w:space="0" w:color="auto"/>
            <w:right w:val="none" w:sz="0" w:space="0" w:color="auto"/>
          </w:divBdr>
        </w:div>
      </w:divsChild>
    </w:div>
    <w:div w:id="377240352">
      <w:bodyDiv w:val="1"/>
      <w:marLeft w:val="0"/>
      <w:marRight w:val="0"/>
      <w:marTop w:val="0"/>
      <w:marBottom w:val="0"/>
      <w:divBdr>
        <w:top w:val="none" w:sz="0" w:space="0" w:color="auto"/>
        <w:left w:val="none" w:sz="0" w:space="0" w:color="auto"/>
        <w:bottom w:val="none" w:sz="0" w:space="0" w:color="auto"/>
        <w:right w:val="none" w:sz="0" w:space="0" w:color="auto"/>
      </w:divBdr>
      <w:divsChild>
        <w:div w:id="324283429">
          <w:marLeft w:val="0"/>
          <w:marRight w:val="0"/>
          <w:marTop w:val="0"/>
          <w:marBottom w:val="0"/>
          <w:divBdr>
            <w:top w:val="none" w:sz="0" w:space="0" w:color="auto"/>
            <w:left w:val="none" w:sz="0" w:space="0" w:color="auto"/>
            <w:bottom w:val="none" w:sz="0" w:space="0" w:color="auto"/>
            <w:right w:val="none" w:sz="0" w:space="0" w:color="auto"/>
          </w:divBdr>
          <w:divsChild>
            <w:div w:id="1647004377">
              <w:marLeft w:val="0"/>
              <w:marRight w:val="0"/>
              <w:marTop w:val="0"/>
              <w:marBottom w:val="0"/>
              <w:divBdr>
                <w:top w:val="none" w:sz="0" w:space="0" w:color="auto"/>
                <w:left w:val="none" w:sz="0" w:space="0" w:color="auto"/>
                <w:bottom w:val="none" w:sz="0" w:space="0" w:color="auto"/>
                <w:right w:val="none" w:sz="0" w:space="0" w:color="auto"/>
              </w:divBdr>
              <w:divsChild>
                <w:div w:id="184354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1564">
      <w:bodyDiv w:val="1"/>
      <w:marLeft w:val="0"/>
      <w:marRight w:val="0"/>
      <w:marTop w:val="0"/>
      <w:marBottom w:val="0"/>
      <w:divBdr>
        <w:top w:val="none" w:sz="0" w:space="0" w:color="auto"/>
        <w:left w:val="none" w:sz="0" w:space="0" w:color="auto"/>
        <w:bottom w:val="none" w:sz="0" w:space="0" w:color="auto"/>
        <w:right w:val="none" w:sz="0" w:space="0" w:color="auto"/>
      </w:divBdr>
    </w:div>
    <w:div w:id="971714014">
      <w:bodyDiv w:val="1"/>
      <w:marLeft w:val="0"/>
      <w:marRight w:val="0"/>
      <w:marTop w:val="0"/>
      <w:marBottom w:val="0"/>
      <w:divBdr>
        <w:top w:val="none" w:sz="0" w:space="0" w:color="auto"/>
        <w:left w:val="none" w:sz="0" w:space="0" w:color="auto"/>
        <w:bottom w:val="none" w:sz="0" w:space="0" w:color="auto"/>
        <w:right w:val="none" w:sz="0" w:space="0" w:color="auto"/>
      </w:divBdr>
    </w:div>
    <w:div w:id="1032266036">
      <w:bodyDiv w:val="1"/>
      <w:marLeft w:val="0"/>
      <w:marRight w:val="0"/>
      <w:marTop w:val="0"/>
      <w:marBottom w:val="0"/>
      <w:divBdr>
        <w:top w:val="none" w:sz="0" w:space="0" w:color="auto"/>
        <w:left w:val="none" w:sz="0" w:space="0" w:color="auto"/>
        <w:bottom w:val="none" w:sz="0" w:space="0" w:color="auto"/>
        <w:right w:val="none" w:sz="0" w:space="0" w:color="auto"/>
      </w:divBdr>
    </w:div>
    <w:div w:id="1273587385">
      <w:bodyDiv w:val="1"/>
      <w:marLeft w:val="0"/>
      <w:marRight w:val="0"/>
      <w:marTop w:val="0"/>
      <w:marBottom w:val="0"/>
      <w:divBdr>
        <w:top w:val="none" w:sz="0" w:space="0" w:color="auto"/>
        <w:left w:val="none" w:sz="0" w:space="0" w:color="auto"/>
        <w:bottom w:val="none" w:sz="0" w:space="0" w:color="auto"/>
        <w:right w:val="none" w:sz="0" w:space="0" w:color="auto"/>
      </w:divBdr>
    </w:div>
    <w:div w:id="2090731226">
      <w:bodyDiv w:val="1"/>
      <w:marLeft w:val="0"/>
      <w:marRight w:val="0"/>
      <w:marTop w:val="0"/>
      <w:marBottom w:val="0"/>
      <w:divBdr>
        <w:top w:val="none" w:sz="0" w:space="0" w:color="auto"/>
        <w:left w:val="none" w:sz="0" w:space="0" w:color="auto"/>
        <w:bottom w:val="none" w:sz="0" w:space="0" w:color="auto"/>
        <w:right w:val="none" w:sz="0" w:space="0" w:color="auto"/>
      </w:divBdr>
      <w:divsChild>
        <w:div w:id="1322320080">
          <w:marLeft w:val="0"/>
          <w:marRight w:val="0"/>
          <w:marTop w:val="0"/>
          <w:marBottom w:val="0"/>
          <w:divBdr>
            <w:top w:val="none" w:sz="0" w:space="0" w:color="auto"/>
            <w:left w:val="none" w:sz="0" w:space="0" w:color="auto"/>
            <w:bottom w:val="none" w:sz="0" w:space="0" w:color="auto"/>
            <w:right w:val="none" w:sz="0" w:space="0" w:color="auto"/>
          </w:divBdr>
        </w:div>
        <w:div w:id="763233608">
          <w:marLeft w:val="0"/>
          <w:marRight w:val="0"/>
          <w:marTop w:val="0"/>
          <w:marBottom w:val="0"/>
          <w:divBdr>
            <w:top w:val="none" w:sz="0" w:space="0" w:color="auto"/>
            <w:left w:val="none" w:sz="0" w:space="0" w:color="auto"/>
            <w:bottom w:val="none" w:sz="0" w:space="0" w:color="auto"/>
            <w:right w:val="none" w:sz="0" w:space="0" w:color="auto"/>
          </w:divBdr>
        </w:div>
        <w:div w:id="895630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77/146040862210994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qmro.qmul.ac.uk/xmlui/handle/123456789/80497" TargetMode="External"/><Relationship Id="rId11" Type="http://schemas.microsoft.com/office/2016/09/relationships/commentsIds" Target="commentsIds.xml"/><Relationship Id="rId5" Type="http://schemas.openxmlformats.org/officeDocument/2006/relationships/hyperlink" Target="https://doi.org/10.1007/s00238-023-02095-9" TargetMode="Externa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Cole</dc:creator>
  <cp:keywords/>
  <dc:description/>
  <cp:lastModifiedBy>Jacqueline Rappoport</cp:lastModifiedBy>
  <cp:revision>2</cp:revision>
  <dcterms:created xsi:type="dcterms:W3CDTF">2024-11-15T15:11:00Z</dcterms:created>
  <dcterms:modified xsi:type="dcterms:W3CDTF">2024-11-15T15:11:00Z</dcterms:modified>
</cp:coreProperties>
</file>